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FE1D8D" w:rsidP="00BA0359">
      <w:pPr>
        <w:jc w:val="center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AG -</w:t>
      </w:r>
      <w:proofErr w:type="gramEnd"/>
      <w:r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İHALELERİ YAPILACAKTIR</w:t>
      </w:r>
      <w:r w:rsidR="00BA0359">
        <w:rPr>
          <w:rFonts w:eastAsia="Times New Roman"/>
          <w:b/>
          <w:sz w:val="24"/>
          <w:szCs w:val="24"/>
        </w:rPr>
        <w:t xml:space="preserve">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bookmarkStart w:id="0" w:name="_GoBack"/>
      <w:bookmarkEnd w:id="0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E1D8D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proofErr w:type="gramStart"/>
      <w:r w:rsidR="00FE1D8D">
        <w:rPr>
          <w:sz w:val="24"/>
          <w:szCs w:val="24"/>
        </w:rPr>
        <w:t>AG -</w:t>
      </w:r>
      <w:proofErr w:type="gramEnd"/>
      <w:r w:rsidR="00FE1D8D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>
        <w:rPr>
          <w:sz w:val="24"/>
          <w:szCs w:val="24"/>
        </w:rPr>
        <w:t>AG -</w:t>
      </w:r>
      <w:proofErr w:type="gramEnd"/>
      <w:r>
        <w:rPr>
          <w:sz w:val="24"/>
          <w:szCs w:val="24"/>
        </w:rPr>
        <w:t xml:space="preserve"> YG ELEKTRİK DAĞITIM ŞEBEKELERİNDE ARIZA VE SAHA OPERASYONLARI TEKLİF BİRİM FİYATLI HİZMET ALIMI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628"/>
        <w:gridCol w:w="1386"/>
        <w:gridCol w:w="207"/>
        <w:gridCol w:w="1525"/>
        <w:gridCol w:w="901"/>
        <w:gridCol w:w="1589"/>
      </w:tblGrid>
      <w:tr w:rsidR="00314F93" w:rsidRPr="00542081" w:rsidTr="00FE1D8D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345A67">
        <w:trPr>
          <w:trHeight w:val="372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BİNGÖL-1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 w:rsidR="00345A67">
              <w:rPr>
                <w:color w:val="000000"/>
                <w:lang w:eastAsia="tr-TR"/>
              </w:rPr>
              <w:t>70</w:t>
            </w:r>
            <w:r>
              <w:rPr>
                <w:color w:val="000000"/>
                <w:lang w:eastAsia="tr-TR"/>
              </w:rPr>
              <w:t>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E1D8D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BİNGÖL-2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 w:rsidR="00345A67">
              <w:rPr>
                <w:color w:val="000000"/>
                <w:lang w:eastAsia="tr-TR"/>
              </w:rPr>
              <w:t>50</w:t>
            </w:r>
            <w:r>
              <w:rPr>
                <w:color w:val="000000"/>
                <w:lang w:eastAsia="tr-TR"/>
              </w:rPr>
              <w:t>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1:0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E1D8D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2.50</w:t>
            </w:r>
            <w:r w:rsidR="00FE1D8D">
              <w:rPr>
                <w:color w:val="000000"/>
                <w:lang w:eastAsia="tr-TR"/>
              </w:rPr>
              <w:t>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E1D8D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2.500.000,00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:3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E1D8D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</w:t>
            </w:r>
            <w:r w:rsidR="00345A67">
              <w:rPr>
                <w:color w:val="000000"/>
                <w:lang w:eastAsia="tr-TR"/>
              </w:rPr>
              <w:t>0</w:t>
            </w:r>
            <w:r>
              <w:rPr>
                <w:color w:val="000000"/>
                <w:lang w:eastAsia="tr-TR"/>
              </w:rPr>
              <w:t>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5:0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E1D8D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2.500.000,00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:3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345A67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67" w:rsidRDefault="00345A67" w:rsidP="00345A67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6:0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345A67" w:rsidRPr="00542081" w:rsidTr="00345A6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67" w:rsidRDefault="00345A67" w:rsidP="00345A67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TUNCELİ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6:3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67" w:rsidRPr="00C53F45" w:rsidRDefault="00345A67" w:rsidP="00345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16.11.2022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345A67">
        <w:rPr>
          <w:b/>
          <w:sz w:val="24"/>
          <w:szCs w:val="24"/>
        </w:rPr>
        <w:t>16.11.2022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>Fırat</w:t>
      </w:r>
      <w:r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>
        <w:rPr>
          <w:rFonts w:cstheme="minorHAnsi"/>
        </w:rPr>
        <w:t xml:space="preserve">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A16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1D8D-237B-4D11-8AE9-CC6E125B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2021-01-06T06:53:00Z</dcterms:created>
  <dcterms:modified xsi:type="dcterms:W3CDTF">2022-11-03T14:35:00Z</dcterms:modified>
</cp:coreProperties>
</file>