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7C1E65" w:rsidRPr="003513AA" w:rsidRDefault="007C1E65" w:rsidP="007C1E65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MALZEME ALIM İHALELERİ,   </w:t>
      </w:r>
      <w:r w:rsidRPr="00B330A4">
        <w:rPr>
          <w:rFonts w:eastAsia="Times New Roman" w:cstheme="minorHAnsi"/>
          <w:b/>
        </w:rPr>
        <w:t xml:space="preserve">OG/AG DAĞITIM GÜÇ TRANSFORMATÖRLERİ BAKIM VE ONARIMINA AİT BİRİM FİYATLI HİZMET ALIM İHALESİ </w:t>
      </w:r>
      <w:r>
        <w:rPr>
          <w:rFonts w:eastAsia="Times New Roman" w:cstheme="minorHAnsi"/>
          <w:b/>
        </w:rPr>
        <w:t xml:space="preserve">, </w:t>
      </w:r>
      <w:r w:rsidRPr="00B330A4">
        <w:rPr>
          <w:rFonts w:eastAsia="Times New Roman" w:cstheme="minorHAnsi"/>
          <w:b/>
        </w:rPr>
        <w:t>ŞEBEKE UZAKTAN İZLEME, KONTROL VE İSTASYON OTOMASYONU İHALESİ</w:t>
      </w:r>
      <w:r>
        <w:rPr>
          <w:rFonts w:eastAsia="Times New Roman" w:cstheme="minorHAnsi"/>
          <w:b/>
        </w:rPr>
        <w:t xml:space="preserve">, </w:t>
      </w:r>
      <w:r w:rsidRPr="00970E88">
        <w:rPr>
          <w:rFonts w:eastAsia="Times New Roman" w:cstheme="minorHAnsi"/>
          <w:b/>
        </w:rPr>
        <w:t>REAKTİF GÜÇ KOMPANZASYON SİSTEMLERİ TESİS İHALESİ</w:t>
      </w:r>
      <w:r>
        <w:rPr>
          <w:rFonts w:eastAsia="Times New Roman" w:cstheme="minorHAnsi"/>
          <w:b/>
        </w:rPr>
        <w:t xml:space="preserve">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– HİZMET ALIM İHALELERİ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Pr="00970E88">
        <w:rPr>
          <w:rFonts w:cstheme="minorHAnsi"/>
        </w:rPr>
        <w:t>İLETKEN OG MALZEME ALIMI İHALESİ</w:t>
      </w:r>
      <w:r>
        <w:rPr>
          <w:rFonts w:cstheme="minorHAnsi"/>
        </w:rPr>
        <w:t xml:space="preserve">, </w:t>
      </w:r>
      <w:r w:rsidRPr="00970E88">
        <w:rPr>
          <w:rFonts w:cstheme="minorHAnsi"/>
        </w:rPr>
        <w:t xml:space="preserve">İZOLATÖR VE İZOLATÖR DEMİRLER AG – OG MALZEME ALIM </w:t>
      </w:r>
      <w:proofErr w:type="gramStart"/>
      <w:r w:rsidRPr="00970E88">
        <w:rPr>
          <w:rFonts w:cstheme="minorHAnsi"/>
        </w:rPr>
        <w:t>İHALESİ</w:t>
      </w:r>
      <w:r>
        <w:rPr>
          <w:rFonts w:cstheme="minorHAnsi"/>
        </w:rPr>
        <w:t xml:space="preserve">,  </w:t>
      </w:r>
      <w:r w:rsidRPr="00970E88">
        <w:rPr>
          <w:rFonts w:cstheme="minorHAnsi"/>
        </w:rPr>
        <w:t>TRAFO</w:t>
      </w:r>
      <w:proofErr w:type="gramEnd"/>
      <w:r w:rsidRPr="00970E88">
        <w:rPr>
          <w:rFonts w:cstheme="minorHAnsi"/>
        </w:rPr>
        <w:t xml:space="preserve"> MALZEME ALIMI İHALESİ</w:t>
      </w:r>
      <w:r>
        <w:rPr>
          <w:rFonts w:cstheme="minorHAnsi"/>
        </w:rPr>
        <w:t>,</w:t>
      </w:r>
      <w:r w:rsidRPr="00970E88">
        <w:t xml:space="preserve"> </w:t>
      </w:r>
      <w:r w:rsidRPr="00970E88">
        <w:rPr>
          <w:rFonts w:cstheme="minorHAnsi"/>
        </w:rPr>
        <w:t>AYDINLATMA DİREĞİ MALZEME ALIM İHALESİ</w:t>
      </w:r>
      <w:r>
        <w:rPr>
          <w:rFonts w:cstheme="minorHAnsi"/>
        </w:rPr>
        <w:t xml:space="preserve">, </w:t>
      </w:r>
      <w:r w:rsidRPr="00F37DF3">
        <w:rPr>
          <w:rFonts w:cstheme="minorHAnsi"/>
        </w:rPr>
        <w:t>REDRESÖR MALZEME ALIM İHALESİ</w:t>
      </w:r>
      <w:r>
        <w:rPr>
          <w:rFonts w:cstheme="minorHAnsi"/>
        </w:rPr>
        <w:t xml:space="preserve">, </w:t>
      </w:r>
      <w:r w:rsidRPr="00F37DF3">
        <w:rPr>
          <w:rFonts w:cstheme="minorHAnsi"/>
        </w:rPr>
        <w:t>FİDER KORUMA RÖLESİ MALZEME ALIM İHALESİ</w:t>
      </w:r>
      <w:r>
        <w:rPr>
          <w:rFonts w:cstheme="minorHAnsi"/>
        </w:rPr>
        <w:t xml:space="preserve">, </w:t>
      </w:r>
      <w:r w:rsidRPr="00F37DF3">
        <w:rPr>
          <w:rFonts w:cstheme="minorHAnsi"/>
        </w:rPr>
        <w:t>OG/AG DAĞITIM GÜÇ TRANSFORMATÖRLERİ BAKIM VE ONARIMINA AİT BİRİM FİYATLI HİZMET ALIM İHALESİ</w:t>
      </w:r>
      <w:r>
        <w:rPr>
          <w:rFonts w:cstheme="minorHAnsi"/>
        </w:rPr>
        <w:t xml:space="preserve">, </w:t>
      </w:r>
      <w:r w:rsidRPr="00F37DF3">
        <w:rPr>
          <w:rFonts w:cstheme="minorHAnsi"/>
        </w:rPr>
        <w:t>ŞEBEKE UZAKTAN İZLEME, KONTROL VE İSTASYON OTOMASYONU İHALESİ</w:t>
      </w:r>
      <w:r>
        <w:rPr>
          <w:rFonts w:cstheme="minorHAnsi"/>
        </w:rPr>
        <w:t xml:space="preserve">, </w:t>
      </w:r>
      <w:r w:rsidRPr="00F37DF3">
        <w:rPr>
          <w:rFonts w:cstheme="minorHAnsi"/>
        </w:rPr>
        <w:t>REAKTİF GÜÇ KOMPANZASYON SİSTEMLERİ TESİS İHALESİ</w:t>
      </w:r>
      <w:r>
        <w:rPr>
          <w:rFonts w:cstheme="minorHAnsi"/>
        </w:rPr>
        <w:t xml:space="preserve">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7C1E65" w:rsidTr="000E3BEB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Pr="0086519C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İLETKEN OG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0E3BEB">
        <w:trPr>
          <w:cantSplit/>
          <w:trHeight w:hRule="exact" w:val="70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İZOLATÖR VE İZOLATÖR DEMİRLER AG – OG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0E3BEB">
        <w:trPr>
          <w:cantSplit/>
          <w:trHeight w:hRule="exact" w:val="52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Pr="0086519C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TRAFO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0E3BEB">
        <w:trPr>
          <w:cantSplit/>
          <w:trHeight w:hRule="exact" w:val="518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AYDINLATMA DİREĞİ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0E3BEB">
        <w:trPr>
          <w:cantSplit/>
          <w:trHeight w:hRule="exact" w:val="39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REDRESÖR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0E3BEB">
        <w:trPr>
          <w:cantSplit/>
          <w:trHeight w:hRule="exact" w:val="51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FİDER KORUMA RÖLESİ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7C1E65">
        <w:trPr>
          <w:cantSplit/>
          <w:trHeight w:hRule="exact" w:val="114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r w:rsidRPr="003219B1">
              <w:rPr>
                <w:rFonts w:cstheme="minorHAnsi"/>
                <w:sz w:val="20"/>
                <w:szCs w:val="20"/>
              </w:rPr>
              <w:lastRenderedPageBreak/>
              <w:t>OG/AG DAĞITIM GÜÇ TRANSFORMATÖRLERİ BAKIM VE ONARIMINA AİT BİRİM FİYATLI HİZMET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19B1">
              <w:rPr>
                <w:rFonts w:cstheme="minorHAnsi"/>
                <w:sz w:val="20"/>
                <w:szCs w:val="20"/>
              </w:rPr>
              <w:t>ALIM</w:t>
            </w:r>
            <w:r>
              <w:rPr>
                <w:rFonts w:cstheme="minorHAnsi"/>
                <w:sz w:val="20"/>
                <w:szCs w:val="20"/>
              </w:rPr>
              <w:t xml:space="preserve">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bookmarkStart w:id="0" w:name="_Hlk68180699"/>
            <w:r w:rsidRPr="003219B1">
              <w:rPr>
                <w:rFonts w:cstheme="minorHAnsi"/>
                <w:sz w:val="20"/>
                <w:szCs w:val="20"/>
              </w:rPr>
              <w:t>ŞEBEKE UZAKTAN İZLEME, KONTROL VE İSTASYON OTOMASYONU</w:t>
            </w:r>
            <w:r>
              <w:rPr>
                <w:rFonts w:cstheme="minorHAnsi"/>
                <w:sz w:val="20"/>
                <w:szCs w:val="20"/>
              </w:rPr>
              <w:t xml:space="preserve"> İHALESİ</w:t>
            </w:r>
            <w:bookmarkEnd w:id="0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C1E65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Default="007C1E65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REAKTİF GÜÇ KOMPANZASYON SİSTEMLERİ TESİS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7C1E65">
        <w:rPr>
          <w:rFonts w:cstheme="minorHAnsi"/>
          <w:b/>
        </w:rPr>
        <w:t>14.04.2021 – 16.04.2021 – 20.04.2021 – 21.04.2021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  <w:bookmarkStart w:id="1" w:name="_GoBack"/>
      <w:bookmarkEnd w:id="1"/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85A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3545-EC40-46DA-A39C-F09669F9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14</cp:revision>
  <dcterms:created xsi:type="dcterms:W3CDTF">2021-01-12T11:13:00Z</dcterms:created>
  <dcterms:modified xsi:type="dcterms:W3CDTF">2021-04-01T13:39:00Z</dcterms:modified>
</cp:coreProperties>
</file>