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A848A3">
        <w:rPr>
          <w:rFonts w:eastAsia="Times New Roman"/>
          <w:b/>
          <w:sz w:val="24"/>
          <w:szCs w:val="24"/>
        </w:rPr>
        <w:t>İHALELERİ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Pr="00C91E6E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 w:rsidRPr="00C91E6E">
        <w:rPr>
          <w:sz w:val="24"/>
          <w:szCs w:val="24"/>
        </w:rPr>
        <w:t>dökümanları</w:t>
      </w:r>
      <w:proofErr w:type="spellEnd"/>
      <w:r w:rsidRPr="00C91E6E">
        <w:rPr>
          <w:sz w:val="24"/>
          <w:szCs w:val="24"/>
        </w:rPr>
        <w:t xml:space="preserve"> paylaşılacaktır.</w:t>
      </w:r>
    </w:p>
    <w:p w:rsidR="00D171B7" w:rsidRPr="00C91E6E" w:rsidRDefault="00D171B7" w:rsidP="00003C1C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 xml:space="preserve">b)Elektronik Posta ile ihale </w:t>
      </w:r>
      <w:proofErr w:type="spellStart"/>
      <w:r w:rsidRPr="00C91E6E">
        <w:rPr>
          <w:sz w:val="24"/>
          <w:szCs w:val="24"/>
        </w:rPr>
        <w:t>dökümanı</w:t>
      </w:r>
      <w:proofErr w:type="spellEnd"/>
      <w:r w:rsidRPr="00C91E6E">
        <w:rPr>
          <w:sz w:val="24"/>
          <w:szCs w:val="24"/>
        </w:rPr>
        <w:t xml:space="preserve"> talep eden firmalar Kayıtlı Elektronik Posta (KEP)</w:t>
      </w:r>
      <w:r w:rsidR="005F6F69" w:rsidRPr="00C91E6E">
        <w:rPr>
          <w:sz w:val="24"/>
          <w:szCs w:val="24"/>
        </w:rPr>
        <w:t xml:space="preserve"> </w:t>
      </w:r>
      <w:r w:rsidRPr="00C91E6E">
        <w:rPr>
          <w:sz w:val="24"/>
          <w:szCs w:val="24"/>
        </w:rPr>
        <w:t>adreslerini</w:t>
      </w:r>
      <w:r w:rsidR="004D30D7" w:rsidRPr="00C91E6E">
        <w:rPr>
          <w:sz w:val="24"/>
          <w:szCs w:val="24"/>
        </w:rPr>
        <w:t xml:space="preserve"> belirttikleri</w:t>
      </w:r>
      <w:r w:rsidRPr="00C91E6E">
        <w:rPr>
          <w:sz w:val="24"/>
          <w:szCs w:val="24"/>
        </w:rPr>
        <w:t xml:space="preserve"> takdir</w:t>
      </w:r>
      <w:r w:rsidR="004D30D7" w:rsidRPr="00C91E6E">
        <w:rPr>
          <w:sz w:val="24"/>
          <w:szCs w:val="24"/>
        </w:rPr>
        <w:t xml:space="preserve">de </w:t>
      </w:r>
      <w:r w:rsidRPr="00C91E6E">
        <w:rPr>
          <w:sz w:val="24"/>
          <w:szCs w:val="24"/>
        </w:rPr>
        <w:t xml:space="preserve">Elektronik Posta ile ihale </w:t>
      </w:r>
      <w:proofErr w:type="spellStart"/>
      <w:r w:rsidRPr="00C91E6E">
        <w:rPr>
          <w:sz w:val="24"/>
          <w:szCs w:val="24"/>
        </w:rPr>
        <w:t>dökümanları</w:t>
      </w:r>
      <w:r w:rsidR="004D30D7" w:rsidRPr="00C91E6E">
        <w:rPr>
          <w:sz w:val="24"/>
          <w:szCs w:val="24"/>
        </w:rPr>
        <w:t>nı</w:t>
      </w:r>
      <w:proofErr w:type="spellEnd"/>
      <w:r w:rsidRPr="00C91E6E">
        <w:rPr>
          <w:sz w:val="24"/>
          <w:szCs w:val="24"/>
        </w:rPr>
        <w:t xml:space="preserve"> </w:t>
      </w:r>
      <w:r w:rsidR="00C03D5C" w:rsidRPr="00C91E6E">
        <w:rPr>
          <w:sz w:val="24"/>
          <w:szCs w:val="24"/>
        </w:rPr>
        <w:t>alabilecekt</w:t>
      </w:r>
      <w:r w:rsidR="004D30D7" w:rsidRPr="00C91E6E">
        <w:rPr>
          <w:sz w:val="24"/>
          <w:szCs w:val="24"/>
        </w:rPr>
        <w:t>ir.</w:t>
      </w:r>
    </w:p>
    <w:p w:rsidR="00D171B7" w:rsidRPr="00C91E6E" w:rsidRDefault="00D171B7" w:rsidP="00003C1C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>c)</w:t>
      </w:r>
      <w:r w:rsidR="004D30D7" w:rsidRPr="00C91E6E">
        <w:rPr>
          <w:sz w:val="24"/>
          <w:szCs w:val="24"/>
        </w:rPr>
        <w:t>İ</w:t>
      </w:r>
      <w:r w:rsidRPr="00C91E6E">
        <w:rPr>
          <w:sz w:val="24"/>
          <w:szCs w:val="24"/>
        </w:rPr>
        <w:t>halenin yapılacağı adresten</w:t>
      </w:r>
      <w:r w:rsidR="00C90AC2" w:rsidRPr="00C91E6E">
        <w:rPr>
          <w:sz w:val="24"/>
          <w:szCs w:val="24"/>
        </w:rPr>
        <w:t xml:space="preserve"> ihale dokümanı elden teslim alınabili</w:t>
      </w:r>
      <w:r w:rsidRPr="00C91E6E">
        <w:rPr>
          <w:sz w:val="24"/>
          <w:szCs w:val="24"/>
        </w:rPr>
        <w:t>r.</w:t>
      </w:r>
      <w:r w:rsidR="004D30D7" w:rsidRPr="00C91E6E">
        <w:rPr>
          <w:sz w:val="24"/>
          <w:szCs w:val="24"/>
        </w:rPr>
        <w:t xml:space="preserve"> </w:t>
      </w:r>
      <w:r w:rsidR="002A1133" w:rsidRPr="00C91E6E">
        <w:rPr>
          <w:sz w:val="24"/>
          <w:szCs w:val="24"/>
        </w:rPr>
        <w:t xml:space="preserve">İhale </w:t>
      </w:r>
      <w:proofErr w:type="spellStart"/>
      <w:r w:rsidR="002A1133" w:rsidRPr="00C91E6E">
        <w:rPr>
          <w:sz w:val="24"/>
          <w:szCs w:val="24"/>
        </w:rPr>
        <w:t>dökümanını</w:t>
      </w:r>
      <w:proofErr w:type="spellEnd"/>
      <w:r w:rsidR="002A1133" w:rsidRPr="00C91E6E">
        <w:rPr>
          <w:sz w:val="24"/>
          <w:szCs w:val="24"/>
        </w:rPr>
        <w:t xml:space="preserve"> teslim alan firmanın </w:t>
      </w:r>
      <w:r w:rsidR="004D30D7" w:rsidRPr="00C91E6E">
        <w:rPr>
          <w:sz w:val="24"/>
          <w:szCs w:val="24"/>
        </w:rPr>
        <w:t xml:space="preserve">ihaleye katılması durumunda </w:t>
      </w:r>
      <w:r w:rsidR="00C90AC2" w:rsidRPr="00C91E6E">
        <w:rPr>
          <w:sz w:val="24"/>
          <w:szCs w:val="24"/>
        </w:rPr>
        <w:t xml:space="preserve">ihalede </w:t>
      </w:r>
      <w:r w:rsidR="004D30D7" w:rsidRPr="00C91E6E">
        <w:rPr>
          <w:sz w:val="24"/>
          <w:szCs w:val="24"/>
        </w:rPr>
        <w:t>Kayıtlı Elektronik Posta</w:t>
      </w:r>
      <w:r w:rsidR="002A1133" w:rsidRPr="00C91E6E">
        <w:rPr>
          <w:sz w:val="24"/>
          <w:szCs w:val="24"/>
        </w:rPr>
        <w:t xml:space="preserve"> (KEP) adresini </w:t>
      </w:r>
      <w:r w:rsidR="004D30D7" w:rsidRPr="00C91E6E">
        <w:rPr>
          <w:sz w:val="24"/>
          <w:szCs w:val="24"/>
        </w:rPr>
        <w:t>belirtmesi gerekmektedir.</w:t>
      </w:r>
    </w:p>
    <w:p w:rsidR="00003C1C" w:rsidRPr="00C91E6E" w:rsidRDefault="00003C1C" w:rsidP="00003C1C">
      <w:pPr>
        <w:pStyle w:val="AralkYok"/>
        <w:rPr>
          <w:sz w:val="24"/>
          <w:szCs w:val="24"/>
        </w:rPr>
      </w:pPr>
    </w:p>
    <w:p w:rsidR="001B70DD" w:rsidRPr="00C91E6E" w:rsidRDefault="001B70DD" w:rsidP="00003C1C">
      <w:pPr>
        <w:pStyle w:val="AralkYok"/>
        <w:rPr>
          <w:b/>
          <w:sz w:val="24"/>
          <w:szCs w:val="24"/>
        </w:rPr>
      </w:pPr>
      <w:r w:rsidRPr="00C91E6E">
        <w:rPr>
          <w:b/>
          <w:sz w:val="24"/>
          <w:szCs w:val="24"/>
        </w:rPr>
        <w:t xml:space="preserve">Madde 2- İhale konusu işe ilişkin bilgiler </w:t>
      </w:r>
    </w:p>
    <w:p w:rsidR="001B70DD" w:rsidRPr="00C91E6E" w:rsidRDefault="001B70DD" w:rsidP="00003C1C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 xml:space="preserve">İhale konusu İşin; </w:t>
      </w:r>
    </w:p>
    <w:p w:rsidR="00297916" w:rsidRPr="00C91E6E" w:rsidRDefault="000A240D" w:rsidP="00003C1C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>a) Niteliği türü</w:t>
      </w:r>
      <w:r w:rsidR="001B70DD" w:rsidRPr="00C91E6E">
        <w:rPr>
          <w:sz w:val="24"/>
          <w:szCs w:val="24"/>
        </w:rPr>
        <w:t xml:space="preserve">: </w:t>
      </w:r>
      <w:r w:rsidR="002A1133" w:rsidRPr="00C91E6E">
        <w:rPr>
          <w:sz w:val="24"/>
          <w:szCs w:val="24"/>
        </w:rPr>
        <w:t>MALZEME ALIM İHALESİ</w:t>
      </w:r>
    </w:p>
    <w:p w:rsidR="001B70DD" w:rsidRPr="00C91E6E" w:rsidRDefault="000A240D" w:rsidP="00003C1C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>b</w:t>
      </w:r>
      <w:r w:rsidR="001B70DD" w:rsidRPr="00C91E6E">
        <w:rPr>
          <w:sz w:val="24"/>
          <w:szCs w:val="24"/>
        </w:rPr>
        <w:t xml:space="preserve">) Adı: </w:t>
      </w:r>
      <w:r w:rsidR="00D65228" w:rsidRPr="00C91E6E">
        <w:rPr>
          <w:sz w:val="24"/>
          <w:szCs w:val="24"/>
        </w:rPr>
        <w:t>FIRAT</w:t>
      </w:r>
      <w:r w:rsidR="00FB0B36" w:rsidRPr="00C91E6E">
        <w:rPr>
          <w:sz w:val="24"/>
          <w:szCs w:val="24"/>
        </w:rPr>
        <w:t xml:space="preserve"> EDAŞ </w:t>
      </w:r>
      <w:r w:rsidR="002A1133" w:rsidRPr="00C91E6E">
        <w:rPr>
          <w:sz w:val="24"/>
          <w:szCs w:val="24"/>
        </w:rPr>
        <w:t xml:space="preserve">MALZEME </w:t>
      </w:r>
      <w:r w:rsidR="00297916" w:rsidRPr="00C91E6E">
        <w:rPr>
          <w:sz w:val="24"/>
          <w:szCs w:val="24"/>
        </w:rPr>
        <w:t>ALIMI</w:t>
      </w:r>
    </w:p>
    <w:p w:rsidR="007F74B7" w:rsidRPr="00C91E6E" w:rsidRDefault="001B70DD" w:rsidP="00003C1C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 xml:space="preserve">c) Yapılacağı yer: </w:t>
      </w:r>
      <w:r w:rsidR="00D65228" w:rsidRPr="00C91E6E">
        <w:rPr>
          <w:sz w:val="24"/>
          <w:szCs w:val="24"/>
        </w:rPr>
        <w:t>ELAZIĞ, BİNGÖL, MALATYA, TUNCELİ</w:t>
      </w:r>
      <w:r w:rsidR="00C2408B" w:rsidRPr="00C91E6E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2B2064" w:rsidRPr="00C91E6E" w:rsidTr="003A4C4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4" w:rsidRPr="00C91E6E" w:rsidRDefault="00562019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2B2064" w:rsidRPr="00C91E6E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2B2064" w:rsidRPr="00C91E6E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4" w:rsidRPr="00C91E6E" w:rsidRDefault="00562019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bookmarkStart w:id="0" w:name="_GoBack"/>
            <w:bookmarkEnd w:id="0"/>
            <w:r w:rsidR="002B2064" w:rsidRPr="00C91E6E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2B2064" w:rsidRPr="00C91E6E" w:rsidTr="003A4C4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B946A3" w:rsidP="003A4C46">
            <w:pPr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ELEKTRİK SAYACI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FB4222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15.02.2018 SAAT 09:3</w:t>
            </w:r>
            <w:r w:rsidR="002B2064" w:rsidRPr="00C91E6E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15.02.2018 SAAT 09:00</w:t>
            </w:r>
          </w:p>
        </w:tc>
      </w:tr>
      <w:tr w:rsidR="002B2064" w:rsidRPr="00C91E6E" w:rsidTr="003A4C4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AĞAÇ DİREK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FB4222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15.02.2018 SAAT 11:0</w:t>
            </w:r>
            <w:r w:rsidR="002B2064" w:rsidRPr="00C91E6E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15.02.2018 SAAT 09:00</w:t>
            </w:r>
          </w:p>
        </w:tc>
      </w:tr>
      <w:tr w:rsidR="002B2064" w:rsidRPr="00C91E6E" w:rsidTr="003A4C4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0079D2" w:rsidP="003A4C46">
            <w:pPr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AG DAĞITIM PANOSU ( HARİCİ, DAHİLİ,TİP3 SAHA)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FB4222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09:3</w:t>
            </w:r>
            <w:r w:rsidR="002B2064" w:rsidRPr="00C91E6E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09:00</w:t>
            </w:r>
          </w:p>
        </w:tc>
      </w:tr>
      <w:tr w:rsidR="002B2064" w:rsidRPr="00C91E6E" w:rsidTr="003A4C4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F5653B" w:rsidP="003A4C46">
            <w:pPr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 xml:space="preserve">BETON KÖŞK VE </w:t>
            </w:r>
            <w:r w:rsidR="00437383" w:rsidRPr="00C91E6E">
              <w:rPr>
                <w:rFonts w:ascii="Calibri" w:hAnsi="Calibri" w:cs="Times New Roman"/>
                <w:color w:val="000000"/>
              </w:rPr>
              <w:t>HÜCRE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 xml:space="preserve">16.02.2018 SAAT </w:t>
            </w:r>
            <w:r w:rsidR="00FB4222" w:rsidRPr="00C91E6E">
              <w:rPr>
                <w:rFonts w:ascii="Calibri" w:hAnsi="Calibri" w:cs="Times New Roman"/>
                <w:color w:val="000000"/>
              </w:rPr>
              <w:t>11:0</w:t>
            </w:r>
            <w:r w:rsidRPr="00C91E6E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09:00</w:t>
            </w:r>
          </w:p>
        </w:tc>
      </w:tr>
      <w:tr w:rsidR="002B2064" w:rsidRPr="00C91E6E" w:rsidTr="003A4C4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AG OG YG KABLO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FB4222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13:3</w:t>
            </w:r>
            <w:r w:rsidR="002B2064" w:rsidRPr="00C91E6E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13:00</w:t>
            </w:r>
          </w:p>
        </w:tc>
      </w:tr>
      <w:tr w:rsidR="002B2064" w:rsidRPr="00C91E6E" w:rsidTr="003A4C4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İLETKEN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FB4222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15:0</w:t>
            </w:r>
            <w:r w:rsidR="002B2064" w:rsidRPr="00C91E6E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13:00</w:t>
            </w:r>
          </w:p>
        </w:tc>
      </w:tr>
      <w:tr w:rsidR="002B2064" w:rsidRPr="00C91E6E" w:rsidTr="003A4C4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NA2XSY KABLO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FB4222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16:3</w:t>
            </w:r>
            <w:r w:rsidR="002B2064" w:rsidRPr="00C91E6E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064" w:rsidRPr="00C91E6E" w:rsidRDefault="002B2064" w:rsidP="003A4C4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91E6E">
              <w:rPr>
                <w:rFonts w:ascii="Calibri" w:hAnsi="Calibri" w:cs="Times New Roman"/>
                <w:color w:val="000000"/>
              </w:rPr>
              <w:t>16.02.2018 SAAT 13:00</w:t>
            </w:r>
          </w:p>
        </w:tc>
      </w:tr>
    </w:tbl>
    <w:p w:rsidR="00FB0B36" w:rsidRPr="00C91E6E" w:rsidRDefault="00FB0B36" w:rsidP="00003C1C">
      <w:pPr>
        <w:pStyle w:val="AralkYok"/>
        <w:rPr>
          <w:sz w:val="24"/>
          <w:szCs w:val="24"/>
        </w:rPr>
      </w:pPr>
    </w:p>
    <w:p w:rsidR="00562019" w:rsidRDefault="00562019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C91E6E" w:rsidRDefault="00272E43" w:rsidP="00272E43">
      <w:pPr>
        <w:pStyle w:val="Default"/>
        <w:rPr>
          <w:rFonts w:asciiTheme="minorHAnsi" w:hAnsiTheme="minorHAnsi"/>
        </w:rPr>
      </w:pPr>
      <w:r w:rsidRPr="00C91E6E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C91E6E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C91E6E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C91E6E" w:rsidRDefault="00272E43" w:rsidP="005F6F69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 xml:space="preserve">a) İhale </w:t>
      </w:r>
      <w:proofErr w:type="gramStart"/>
      <w:r w:rsidRPr="00C91E6E">
        <w:rPr>
          <w:sz w:val="24"/>
          <w:szCs w:val="24"/>
        </w:rPr>
        <w:t>usulü : AÇIK</w:t>
      </w:r>
      <w:proofErr w:type="gramEnd"/>
      <w:r w:rsidRPr="00C91E6E">
        <w:rPr>
          <w:sz w:val="24"/>
          <w:szCs w:val="24"/>
        </w:rPr>
        <w:t xml:space="preserve"> İHALE </w:t>
      </w:r>
    </w:p>
    <w:p w:rsidR="005F6F69" w:rsidRPr="00C91E6E" w:rsidRDefault="00272E43" w:rsidP="005F6F69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 xml:space="preserve">b) İhalenin yapılacağı adres: </w:t>
      </w:r>
      <w:r w:rsidR="00D15CA7" w:rsidRPr="00C91E6E">
        <w:rPr>
          <w:sz w:val="24"/>
          <w:szCs w:val="24"/>
        </w:rPr>
        <w:t>Rüzgarlı Bahçe Mahallesi, Özalp</w:t>
      </w:r>
      <w:r w:rsidR="00B85CBB" w:rsidRPr="00C91E6E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C91E6E">
        <w:rPr>
          <w:sz w:val="24"/>
          <w:szCs w:val="24"/>
        </w:rPr>
        <w:t>Kavacık,Beykoz</w:t>
      </w:r>
      <w:proofErr w:type="spellEnd"/>
      <w:proofErr w:type="gramEnd"/>
      <w:r w:rsidR="00B85CBB" w:rsidRPr="00C91E6E">
        <w:rPr>
          <w:sz w:val="24"/>
          <w:szCs w:val="24"/>
        </w:rPr>
        <w:t xml:space="preserve">/İSTANBUL </w:t>
      </w:r>
    </w:p>
    <w:p w:rsidR="00737A19" w:rsidRPr="00C91E6E" w:rsidRDefault="00FC41B6" w:rsidP="00737A19">
      <w:pPr>
        <w:pStyle w:val="AralkYok"/>
        <w:rPr>
          <w:b/>
          <w:sz w:val="24"/>
          <w:szCs w:val="24"/>
        </w:rPr>
      </w:pPr>
      <w:r w:rsidRPr="00C91E6E">
        <w:rPr>
          <w:sz w:val="24"/>
          <w:szCs w:val="24"/>
        </w:rPr>
        <w:t>c</w:t>
      </w:r>
      <w:r w:rsidR="00737A19" w:rsidRPr="00C91E6E">
        <w:rPr>
          <w:sz w:val="24"/>
          <w:szCs w:val="24"/>
        </w:rPr>
        <w:t xml:space="preserve">) İhale </w:t>
      </w:r>
      <w:proofErr w:type="gramStart"/>
      <w:r w:rsidR="00737A19" w:rsidRPr="00C91E6E">
        <w:rPr>
          <w:sz w:val="24"/>
          <w:szCs w:val="24"/>
        </w:rPr>
        <w:t xml:space="preserve">tarihleri : </w:t>
      </w:r>
      <w:r w:rsidR="00737A19" w:rsidRPr="00C91E6E">
        <w:rPr>
          <w:b/>
          <w:sz w:val="24"/>
          <w:szCs w:val="24"/>
        </w:rPr>
        <w:t>15</w:t>
      </w:r>
      <w:proofErr w:type="gramEnd"/>
      <w:r w:rsidR="00737A19" w:rsidRPr="00C91E6E">
        <w:rPr>
          <w:b/>
          <w:sz w:val="24"/>
          <w:szCs w:val="24"/>
        </w:rPr>
        <w:t xml:space="preserve">.02.2018, 16.02.2018 </w:t>
      </w:r>
    </w:p>
    <w:p w:rsidR="00737A19" w:rsidRPr="00C91E6E" w:rsidRDefault="00737A19" w:rsidP="00737A19">
      <w:pPr>
        <w:pStyle w:val="AralkYok"/>
        <w:rPr>
          <w:b/>
          <w:sz w:val="24"/>
          <w:szCs w:val="24"/>
        </w:rPr>
      </w:pPr>
      <w:r w:rsidRPr="00C91E6E">
        <w:rPr>
          <w:sz w:val="24"/>
          <w:szCs w:val="24"/>
        </w:rPr>
        <w:t xml:space="preserve">d)Son teklif verme tarih ve </w:t>
      </w:r>
      <w:proofErr w:type="gramStart"/>
      <w:r w:rsidRPr="00C91E6E">
        <w:rPr>
          <w:sz w:val="24"/>
          <w:szCs w:val="24"/>
        </w:rPr>
        <w:t xml:space="preserve">saati : </w:t>
      </w:r>
      <w:r w:rsidRPr="00C91E6E">
        <w:rPr>
          <w:b/>
          <w:sz w:val="24"/>
          <w:szCs w:val="24"/>
        </w:rPr>
        <w:t>15</w:t>
      </w:r>
      <w:proofErr w:type="gramEnd"/>
      <w:r w:rsidRPr="00C91E6E">
        <w:rPr>
          <w:b/>
          <w:sz w:val="24"/>
          <w:szCs w:val="24"/>
        </w:rPr>
        <w:t>.02.2018, 16.02.2018 SAAT 09:00 VE 13:00 ( TABLODA BELİRTİLMİŞTİR.)</w:t>
      </w:r>
    </w:p>
    <w:p w:rsidR="00737A19" w:rsidRPr="00C91E6E" w:rsidRDefault="00737A19" w:rsidP="00737A19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>e)Geçici Teminat Mektubu alınmayacaktır.</w:t>
      </w:r>
    </w:p>
    <w:p w:rsidR="00C42DE1" w:rsidRPr="00C91E6E" w:rsidRDefault="004371E2" w:rsidP="005F6F69">
      <w:pPr>
        <w:pStyle w:val="AralkYok"/>
        <w:rPr>
          <w:sz w:val="24"/>
          <w:szCs w:val="24"/>
        </w:rPr>
      </w:pPr>
      <w:r w:rsidRPr="00C91E6E">
        <w:rPr>
          <w:sz w:val="24"/>
          <w:szCs w:val="24"/>
        </w:rPr>
        <w:t>f</w:t>
      </w:r>
      <w:r w:rsidR="005F6F69" w:rsidRPr="00C91E6E">
        <w:rPr>
          <w:sz w:val="24"/>
          <w:szCs w:val="24"/>
        </w:rPr>
        <w:t>)Diğer hususlar idar</w:t>
      </w:r>
      <w:r w:rsidR="00535099" w:rsidRPr="00C91E6E">
        <w:rPr>
          <w:sz w:val="24"/>
          <w:szCs w:val="24"/>
        </w:rPr>
        <w:t>i şartnamede belirtilmiştir</w:t>
      </w:r>
      <w:r w:rsidR="00C42DE1" w:rsidRPr="00C91E6E">
        <w:rPr>
          <w:sz w:val="24"/>
          <w:szCs w:val="24"/>
        </w:rPr>
        <w:t>.</w:t>
      </w:r>
    </w:p>
    <w:p w:rsidR="005F6F69" w:rsidRPr="00C91E6E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 w:rsidRPr="00C91E6E">
        <w:rPr>
          <w:sz w:val="24"/>
          <w:szCs w:val="24"/>
        </w:rPr>
        <w:t>Fırat</w:t>
      </w:r>
      <w:r w:rsidR="005F6F69" w:rsidRPr="00C91E6E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C91E6E">
        <w:rPr>
          <w:sz w:val="24"/>
          <w:szCs w:val="24"/>
        </w:rPr>
        <w:t>Fırat</w:t>
      </w:r>
      <w:r w:rsidR="00FB0B36" w:rsidRPr="00C91E6E">
        <w:rPr>
          <w:sz w:val="24"/>
          <w:szCs w:val="24"/>
        </w:rPr>
        <w:t xml:space="preserve"> </w:t>
      </w:r>
      <w:r w:rsidR="005F6F69" w:rsidRPr="00C91E6E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 w:rsidRPr="00C91E6E">
        <w:rPr>
          <w:sz w:val="24"/>
          <w:szCs w:val="24"/>
        </w:rPr>
        <w:t xml:space="preserve"> </w:t>
      </w:r>
      <w:r w:rsidR="005F6F69" w:rsidRPr="00C91E6E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79D2"/>
    <w:rsid w:val="00013C2F"/>
    <w:rsid w:val="0002636D"/>
    <w:rsid w:val="000455FB"/>
    <w:rsid w:val="000808B1"/>
    <w:rsid w:val="000A240D"/>
    <w:rsid w:val="000C7D61"/>
    <w:rsid w:val="00114D92"/>
    <w:rsid w:val="00145687"/>
    <w:rsid w:val="00145AD9"/>
    <w:rsid w:val="001875AD"/>
    <w:rsid w:val="001B70DD"/>
    <w:rsid w:val="00231F75"/>
    <w:rsid w:val="00272E43"/>
    <w:rsid w:val="00294317"/>
    <w:rsid w:val="00297916"/>
    <w:rsid w:val="002A1133"/>
    <w:rsid w:val="002B2064"/>
    <w:rsid w:val="002B3E28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37383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2019"/>
    <w:rsid w:val="00563F85"/>
    <w:rsid w:val="005F6F69"/>
    <w:rsid w:val="0067109E"/>
    <w:rsid w:val="00674774"/>
    <w:rsid w:val="007012D1"/>
    <w:rsid w:val="00710D4C"/>
    <w:rsid w:val="00715D11"/>
    <w:rsid w:val="00736746"/>
    <w:rsid w:val="00737A19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3899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946A3"/>
    <w:rsid w:val="00BD0196"/>
    <w:rsid w:val="00C03D5C"/>
    <w:rsid w:val="00C16437"/>
    <w:rsid w:val="00C2408B"/>
    <w:rsid w:val="00C3669A"/>
    <w:rsid w:val="00C42DE1"/>
    <w:rsid w:val="00C5051D"/>
    <w:rsid w:val="00C666B1"/>
    <w:rsid w:val="00C85C51"/>
    <w:rsid w:val="00C90AC2"/>
    <w:rsid w:val="00C91E6E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072A2"/>
    <w:rsid w:val="00F41F09"/>
    <w:rsid w:val="00F5653B"/>
    <w:rsid w:val="00F92CF8"/>
    <w:rsid w:val="00FB0B36"/>
    <w:rsid w:val="00FB4222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7E5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3A9D-A4B7-4173-A42A-203ACA3D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53</cp:revision>
  <dcterms:created xsi:type="dcterms:W3CDTF">2017-10-25T07:26:00Z</dcterms:created>
  <dcterms:modified xsi:type="dcterms:W3CDTF">2018-02-01T12:32:00Z</dcterms:modified>
</cp:coreProperties>
</file>