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1C1ABD" w:rsidRDefault="001C1ABD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OKUMA VE BİLDİRİM</w:t>
      </w:r>
      <w:r w:rsidR="00137C56">
        <w:rPr>
          <w:rFonts w:eastAsia="Times New Roman"/>
          <w:b/>
          <w:sz w:val="24"/>
          <w:szCs w:val="24"/>
        </w:rPr>
        <w:t xml:space="preserve"> İŞİ</w:t>
      </w:r>
      <w:r>
        <w:rPr>
          <w:rFonts w:eastAsia="Times New Roman"/>
          <w:b/>
          <w:sz w:val="24"/>
          <w:szCs w:val="24"/>
        </w:rPr>
        <w:t>,</w:t>
      </w:r>
      <w:r w:rsidR="003B0D03">
        <w:rPr>
          <w:rFonts w:eastAsia="Times New Roman"/>
          <w:b/>
          <w:sz w:val="24"/>
          <w:szCs w:val="24"/>
        </w:rPr>
        <w:t xml:space="preserve"> </w:t>
      </w:r>
      <w:r w:rsidR="00AC74FB">
        <w:rPr>
          <w:rFonts w:eastAsia="Times New Roman"/>
          <w:b/>
          <w:sz w:val="24"/>
          <w:szCs w:val="24"/>
        </w:rPr>
        <w:t>ARIZA</w:t>
      </w:r>
      <w:r w:rsidR="00635C45" w:rsidRPr="00665C9A">
        <w:rPr>
          <w:rFonts w:eastAsia="Times New Roman"/>
          <w:b/>
          <w:sz w:val="24"/>
          <w:szCs w:val="24"/>
        </w:rPr>
        <w:t xml:space="preserve"> BAKIM VE SAHA OPERASYONLARI </w:t>
      </w:r>
      <w:r w:rsidR="00137C56">
        <w:rPr>
          <w:rFonts w:eastAsia="Times New Roman"/>
          <w:b/>
          <w:sz w:val="24"/>
          <w:szCs w:val="24"/>
        </w:rPr>
        <w:t>İŞİ</w:t>
      </w:r>
    </w:p>
    <w:p w:rsidR="00635C45" w:rsidRDefault="00426CC9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1C1ABD">
        <w:rPr>
          <w:rFonts w:eastAsia="Times New Roman"/>
          <w:b/>
          <w:sz w:val="24"/>
          <w:szCs w:val="24"/>
        </w:rPr>
        <w:t xml:space="preserve">HİZMET </w:t>
      </w:r>
      <w:r>
        <w:rPr>
          <w:rFonts w:eastAsia="Times New Roman"/>
          <w:b/>
          <w:sz w:val="24"/>
          <w:szCs w:val="24"/>
        </w:rPr>
        <w:t>ALIM</w:t>
      </w:r>
      <w:r w:rsidR="001C1ABD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İHALELERİ</w:t>
      </w:r>
      <w:r w:rsidR="00635C45" w:rsidRPr="00D171B7">
        <w:rPr>
          <w:rFonts w:eastAsia="Times New Roman"/>
          <w:b/>
          <w:sz w:val="24"/>
          <w:szCs w:val="24"/>
        </w:rPr>
        <w:t xml:space="preserve"> </w:t>
      </w:r>
      <w:r w:rsidR="00635C45">
        <w:rPr>
          <w:rFonts w:eastAsia="Times New Roman"/>
          <w:b/>
          <w:sz w:val="24"/>
          <w:szCs w:val="24"/>
        </w:rPr>
        <w:t>YAPILACAKTIR.</w:t>
      </w:r>
      <w:r w:rsidR="00635C45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426CC9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3B0D03" w:rsidRDefault="00635C45" w:rsidP="00635C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Niteliği türü: </w:t>
      </w:r>
    </w:p>
    <w:p w:rsidR="003B0D03" w:rsidRDefault="003B0D03" w:rsidP="00635C45">
      <w:pPr>
        <w:pStyle w:val="AralkYok"/>
        <w:rPr>
          <w:sz w:val="24"/>
          <w:szCs w:val="24"/>
        </w:rPr>
      </w:pPr>
    </w:p>
    <w:p w:rsidR="003B0D03" w:rsidRDefault="003B0D03" w:rsidP="00635C4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a.1)</w:t>
      </w:r>
      <w:r w:rsidRPr="003B0D03">
        <w:rPr>
          <w:sz w:val="24"/>
          <w:szCs w:val="24"/>
        </w:rPr>
        <w:t xml:space="preserve"> </w:t>
      </w:r>
      <w:r w:rsidRPr="00E5530C">
        <w:rPr>
          <w:sz w:val="24"/>
          <w:szCs w:val="24"/>
        </w:rPr>
        <w:t>ALÇAK GERİLİM SAYAÇLARININ OKUNMASI VE BİLDİRİM BIRAKILMASI</w:t>
      </w:r>
      <w:r>
        <w:rPr>
          <w:sz w:val="24"/>
          <w:szCs w:val="24"/>
        </w:rPr>
        <w:t xml:space="preserve"> İŞİ HİZMET ALIMI</w:t>
      </w:r>
    </w:p>
    <w:p w:rsidR="003B0D03" w:rsidRDefault="00426CC9" w:rsidP="00635C4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5C45" w:rsidRDefault="003B0D03" w:rsidP="00635C4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a.2)</w:t>
      </w:r>
      <w:r w:rsidR="00426CC9">
        <w:rPr>
          <w:sz w:val="24"/>
          <w:szCs w:val="24"/>
        </w:rPr>
        <w:t xml:space="preserve"> </w:t>
      </w:r>
      <w:r w:rsidR="00635C45">
        <w:rPr>
          <w:sz w:val="24"/>
          <w:szCs w:val="24"/>
        </w:rPr>
        <w:t>AG – YG ELEKT</w:t>
      </w:r>
      <w:r w:rsidR="00AC74FB">
        <w:rPr>
          <w:sz w:val="24"/>
          <w:szCs w:val="24"/>
        </w:rPr>
        <w:t>RİK DAĞITIM ŞEBEKELERİNDE ARIZA</w:t>
      </w:r>
      <w:r w:rsidR="00635C45">
        <w:rPr>
          <w:sz w:val="24"/>
          <w:szCs w:val="24"/>
        </w:rPr>
        <w:t xml:space="preserve"> BAKIM VE SAHA OPERASYONLARI TEKLİF BİRİM FİYATLI HİZMET ALIMI</w:t>
      </w:r>
    </w:p>
    <w:p w:rsidR="00D9280C" w:rsidRDefault="00D9280C" w:rsidP="00635C45">
      <w:pPr>
        <w:pStyle w:val="AralkYok"/>
        <w:rPr>
          <w:sz w:val="24"/>
          <w:szCs w:val="24"/>
        </w:rPr>
      </w:pPr>
    </w:p>
    <w:p w:rsidR="00D9280C" w:rsidRDefault="00D9280C" w:rsidP="00D9280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Pr="003E0AAC">
        <w:rPr>
          <w:sz w:val="24"/>
          <w:szCs w:val="24"/>
        </w:rPr>
        <w:t xml:space="preserve"> </w:t>
      </w:r>
      <w:proofErr w:type="spellStart"/>
      <w:r w:rsidRPr="003E0AAC">
        <w:rPr>
          <w:sz w:val="24"/>
          <w:szCs w:val="24"/>
        </w:rPr>
        <w:t>Edaş</w:t>
      </w:r>
      <w:proofErr w:type="spellEnd"/>
      <w:r w:rsidRPr="003E0AAC">
        <w:rPr>
          <w:sz w:val="24"/>
          <w:szCs w:val="24"/>
        </w:rPr>
        <w:t xml:space="preserve"> görev bölgesi içinde bulunan, Alçak gerilim (AG) ve yüksek gerilim (YG) Elektrik dağıtım tesislerinin arıza onarımı, periyodik bakımı, güzergâh değişikliği, karakteristiğinin değiştirilmesi, armatür ve </w:t>
      </w:r>
      <w:proofErr w:type="spellStart"/>
      <w:r w:rsidRPr="003E0AAC">
        <w:rPr>
          <w:sz w:val="24"/>
          <w:szCs w:val="24"/>
        </w:rPr>
        <w:t>komponentleri</w:t>
      </w:r>
      <w:proofErr w:type="spellEnd"/>
      <w:r w:rsidRPr="003E0AAC">
        <w:rPr>
          <w:sz w:val="24"/>
          <w:szCs w:val="24"/>
        </w:rPr>
        <w:t xml:space="preserve"> arıza, bakımı onarımı, trafo merkezlerinde yük ölçümü ve aydınlatma sayacı kontrolü, AG ve YG sayaçtan, direkten ve </w:t>
      </w:r>
      <w:proofErr w:type="spellStart"/>
      <w:r w:rsidRPr="003E0AAC">
        <w:rPr>
          <w:sz w:val="24"/>
          <w:szCs w:val="24"/>
        </w:rPr>
        <w:t>boxtan</w:t>
      </w:r>
      <w:proofErr w:type="spellEnd"/>
      <w:r w:rsidRPr="003E0AAC">
        <w:rPr>
          <w:sz w:val="24"/>
          <w:szCs w:val="24"/>
        </w:rPr>
        <w:t xml:space="preserve"> açma-kesme bağlama, fiziki irtibat bağlanması veya sökülmesi, şebekelerin ıslahı amacıyla şebeke yatırım işleri, abone </w:t>
      </w:r>
      <w:proofErr w:type="spellStart"/>
      <w:r w:rsidRPr="003E0AAC">
        <w:rPr>
          <w:sz w:val="24"/>
          <w:szCs w:val="24"/>
        </w:rPr>
        <w:t>branşman</w:t>
      </w:r>
      <w:proofErr w:type="spellEnd"/>
      <w:r w:rsidRPr="003E0AAC">
        <w:rPr>
          <w:sz w:val="24"/>
          <w:szCs w:val="24"/>
        </w:rPr>
        <w:t xml:space="preserve"> irtibatları ile bu işlerle ilgili montaj, </w:t>
      </w:r>
      <w:proofErr w:type="spellStart"/>
      <w:r w:rsidRPr="003E0AAC">
        <w:rPr>
          <w:sz w:val="24"/>
          <w:szCs w:val="24"/>
        </w:rPr>
        <w:t>demontaj</w:t>
      </w:r>
      <w:proofErr w:type="spellEnd"/>
      <w:r w:rsidRPr="003E0AAC">
        <w:rPr>
          <w:sz w:val="24"/>
          <w:szCs w:val="24"/>
        </w:rPr>
        <w:t xml:space="preserve"> ve </w:t>
      </w:r>
      <w:proofErr w:type="spellStart"/>
      <w:r w:rsidRPr="003E0AAC">
        <w:rPr>
          <w:sz w:val="24"/>
          <w:szCs w:val="24"/>
        </w:rPr>
        <w:t>demontajdan</w:t>
      </w:r>
      <w:proofErr w:type="spellEnd"/>
      <w:r w:rsidRPr="003E0AAC">
        <w:rPr>
          <w:sz w:val="24"/>
          <w:szCs w:val="24"/>
        </w:rPr>
        <w:t xml:space="preserve"> montaj işlerinin işçilik ve nakliye giderlerinin Yüklenici’ ye ait olmak üzere iş bu sözleşme ve eklerine, planlara, yürürlükteki mevzuata, teknik ve sanat kurallarına uygun yapılması işidir.</w:t>
      </w:r>
      <w:proofErr w:type="gramEnd"/>
    </w:p>
    <w:p w:rsidR="003B0D03" w:rsidRDefault="003B0D03" w:rsidP="00D9280C">
      <w:pPr>
        <w:pStyle w:val="AralkYok"/>
        <w:rPr>
          <w:sz w:val="24"/>
          <w:szCs w:val="24"/>
        </w:rPr>
      </w:pPr>
    </w:p>
    <w:p w:rsidR="003B0D03" w:rsidRPr="003E0AAC" w:rsidRDefault="003B0D03" w:rsidP="00D9280C">
      <w:pPr>
        <w:pStyle w:val="AralkYok"/>
        <w:rPr>
          <w:sz w:val="24"/>
          <w:szCs w:val="24"/>
        </w:rPr>
      </w:pPr>
    </w:p>
    <w:p w:rsidR="00635C45" w:rsidRDefault="00635C45" w:rsidP="00635C45">
      <w:pPr>
        <w:pStyle w:val="AralkYok"/>
        <w:rPr>
          <w:sz w:val="24"/>
          <w:szCs w:val="24"/>
        </w:rPr>
      </w:pPr>
    </w:p>
    <w:p w:rsidR="003B0D03" w:rsidRDefault="003B0D03" w:rsidP="00635C45">
      <w:pPr>
        <w:pStyle w:val="AralkYok"/>
        <w:rPr>
          <w:sz w:val="24"/>
          <w:szCs w:val="24"/>
        </w:rPr>
      </w:pPr>
    </w:p>
    <w:p w:rsidR="001B70DD" w:rsidRPr="00003C1C" w:rsidRDefault="000A240D" w:rsidP="00635C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lastRenderedPageBreak/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35C45">
        <w:rPr>
          <w:sz w:val="24"/>
          <w:szCs w:val="24"/>
        </w:rPr>
        <w:t>HİZMET</w:t>
      </w:r>
      <w:r w:rsidR="002A1133">
        <w:rPr>
          <w:sz w:val="24"/>
          <w:szCs w:val="24"/>
        </w:rPr>
        <w:t xml:space="preserve">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960E99">
        <w:rPr>
          <w:sz w:val="24"/>
          <w:szCs w:val="24"/>
        </w:rPr>
        <w:t xml:space="preserve"> İLLERİ</w:t>
      </w:r>
    </w:p>
    <w:p w:rsidR="00D9280C" w:rsidRDefault="00D9280C" w:rsidP="00003C1C">
      <w:pPr>
        <w:pStyle w:val="AralkYok"/>
        <w:rPr>
          <w:sz w:val="24"/>
          <w:szCs w:val="24"/>
        </w:rPr>
      </w:pPr>
    </w:p>
    <w:p w:rsidR="00D9280C" w:rsidRDefault="00D9280C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557"/>
        <w:gridCol w:w="2487"/>
      </w:tblGrid>
      <w:tr w:rsidR="00635C45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635C45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635C45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635C45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3B0D03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426CC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ELAZIĞ, BİNGÖL, MALATYA TUNCELİ İLLERİ                 </w:t>
            </w:r>
            <w:r w:rsidR="00426CC9">
              <w:rPr>
                <w:rFonts w:ascii="Calibri" w:hAnsi="Calibri" w:cs="Times New Roman"/>
                <w:color w:val="000000"/>
              </w:rPr>
              <w:t xml:space="preserve">       </w:t>
            </w:r>
            <w:r>
              <w:rPr>
                <w:rFonts w:ascii="Calibri" w:hAnsi="Calibri" w:cs="Times New Roman"/>
                <w:color w:val="000000"/>
              </w:rPr>
              <w:t xml:space="preserve">SAYAÇ OKUMA VE BİLDİRİM </w:t>
            </w:r>
            <w:r w:rsidR="00426CC9">
              <w:rPr>
                <w:rFonts w:ascii="Calibri" w:hAnsi="Calibri" w:cs="Times New Roman"/>
                <w:color w:val="000000"/>
              </w:rPr>
              <w:t>İŞİ</w:t>
            </w:r>
            <w:r w:rsidR="00426CC9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 xml:space="preserve">HİZMET ALIM </w:t>
            </w:r>
            <w:r w:rsidR="00426CC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  <w:r w:rsidR="00426CC9">
              <w:rPr>
                <w:rFonts w:ascii="Calibri" w:hAnsi="Calibri" w:cs="Times New Roman"/>
                <w:color w:val="000000"/>
              </w:rPr>
              <w:t>2.12.2017 SAAT 10:3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03" w:rsidRDefault="00426CC9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</w:t>
            </w:r>
            <w:r w:rsidR="003B0D03"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3B0D03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rPr>
                <w:rFonts w:ascii="Calibri" w:hAnsi="Calibri" w:cs="Times New Roman"/>
                <w:color w:val="000000"/>
              </w:rPr>
            </w:pPr>
            <w:r>
              <w:t xml:space="preserve">Elazığ İl, İlçeleri ve Bağlı Köy ve Beldeleri Arıza Bakım ve Saha Operasyonları </w:t>
            </w:r>
            <w:r w:rsidR="00385EB3">
              <w:t xml:space="preserve">İşi </w:t>
            </w:r>
            <w:r>
              <w:t>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426CC9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09:30</w:t>
            </w:r>
          </w:p>
        </w:tc>
      </w:tr>
      <w:tr w:rsidR="003B0D03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rPr>
                <w:rFonts w:ascii="Calibri" w:hAnsi="Calibri" w:cs="Times New Roman"/>
                <w:color w:val="000000"/>
              </w:rPr>
            </w:pPr>
            <w:r>
              <w:t xml:space="preserve">Bingöl İli, İlçeleri ve Bağlı Köy ve Beldeleri Arıza Bakım ve Saha Operasyonları </w:t>
            </w:r>
            <w:r w:rsidR="00385EB3">
              <w:t xml:space="preserve">İşi </w:t>
            </w:r>
            <w:r>
              <w:t>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11:30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426CC9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09:30</w:t>
            </w:r>
          </w:p>
        </w:tc>
      </w:tr>
      <w:tr w:rsidR="003B0D03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8F5385">
            <w:pPr>
              <w:rPr>
                <w:rFonts w:ascii="Calibri" w:hAnsi="Calibri" w:cs="Times New Roman"/>
                <w:color w:val="000000"/>
              </w:rPr>
            </w:pPr>
            <w:r>
              <w:t xml:space="preserve">Malatya İli, İlçeleri ile Bağlı Mahalleleri Arıza Bakım ve Saha Operasyonları </w:t>
            </w:r>
            <w:r w:rsidR="008F5385">
              <w:t xml:space="preserve">İşi </w:t>
            </w:r>
            <w:r>
              <w:t>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12:00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426CC9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09:30</w:t>
            </w:r>
          </w:p>
        </w:tc>
      </w:tr>
      <w:tr w:rsidR="003B0D03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8F5385">
            <w:pPr>
              <w:rPr>
                <w:rFonts w:ascii="Calibri" w:hAnsi="Calibri" w:cs="Times New Roman"/>
                <w:color w:val="000000"/>
              </w:rPr>
            </w:pPr>
            <w:r>
              <w:t>Tunceli İli, İlçeleri ve Bağlı Köy ve Beldeleri Ar</w:t>
            </w:r>
            <w:r w:rsidR="008F5385">
              <w:t>ıza Bakım ve Saha Operasyonları</w:t>
            </w:r>
            <w:bookmarkStart w:id="0" w:name="_GoBack"/>
            <w:bookmarkEnd w:id="0"/>
            <w:r w:rsidR="008F5385">
              <w:t xml:space="preserve"> İşi </w:t>
            </w:r>
            <w:r>
              <w:t>Hizmet</w:t>
            </w:r>
            <w:r w:rsidR="00385EB3">
              <w:t xml:space="preserve"> </w:t>
            </w:r>
            <w:r>
              <w:t>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3B0D03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12:30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D03" w:rsidRDefault="00426CC9" w:rsidP="003B0D0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22.12.2017 SAAT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635C45">
        <w:rPr>
          <w:b/>
          <w:sz w:val="24"/>
          <w:szCs w:val="24"/>
        </w:rPr>
        <w:t>22</w:t>
      </w:r>
      <w:proofErr w:type="gramEnd"/>
      <w:r w:rsidR="00294317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.2017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635C45">
        <w:rPr>
          <w:b/>
          <w:sz w:val="24"/>
          <w:szCs w:val="24"/>
        </w:rPr>
        <w:t>22</w:t>
      </w:r>
      <w:proofErr w:type="gramEnd"/>
      <w:r w:rsidR="00294317">
        <w:rPr>
          <w:b/>
          <w:sz w:val="24"/>
          <w:szCs w:val="24"/>
        </w:rPr>
        <w:t>.12</w:t>
      </w:r>
      <w:r w:rsidR="00D9280C">
        <w:rPr>
          <w:b/>
          <w:sz w:val="24"/>
          <w:szCs w:val="24"/>
        </w:rPr>
        <w:t>.2017 SAAT 09</w:t>
      </w:r>
      <w:r w:rsidR="00426CC9">
        <w:rPr>
          <w:b/>
          <w:sz w:val="24"/>
          <w:szCs w:val="24"/>
        </w:rPr>
        <w:t>:3</w:t>
      </w:r>
      <w:r w:rsidRPr="00A979A4">
        <w:rPr>
          <w:b/>
          <w:sz w:val="24"/>
          <w:szCs w:val="24"/>
        </w:rPr>
        <w:t>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AE123B" w:rsidRDefault="00AE123B" w:rsidP="005F6F69">
      <w:pPr>
        <w:pStyle w:val="AralkYok"/>
        <w:rPr>
          <w:sz w:val="24"/>
          <w:szCs w:val="24"/>
        </w:rPr>
      </w:pP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B70DD"/>
    <w:rsid w:val="001C1AB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35C45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5054C"/>
    <w:rsid w:val="00960E99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7925"/>
    <w:rsid w:val="00B3255A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8E6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C28F-CA93-42CB-ABA9-A78EE6A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40</cp:revision>
  <dcterms:created xsi:type="dcterms:W3CDTF">2017-10-25T07:26:00Z</dcterms:created>
  <dcterms:modified xsi:type="dcterms:W3CDTF">2017-12-12T11:54:00Z</dcterms:modified>
</cp:coreProperties>
</file>