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26" w:rsidRDefault="00920E26" w:rsidP="00920E26">
      <w:pPr>
        <w:spacing w:before="212"/>
        <w:jc w:val="center"/>
        <w:rPr>
          <w:rFonts w:ascii="Times New Roman" w:hAnsi="Times New Roman"/>
          <w:b/>
          <w:bCs/>
          <w:sz w:val="24"/>
          <w:szCs w:val="24"/>
        </w:rPr>
      </w:pPr>
      <w:r>
        <w:rPr>
          <w:b/>
          <w:bCs/>
          <w:sz w:val="24"/>
          <w:szCs w:val="24"/>
        </w:rPr>
        <w:t>EK-6</w:t>
      </w:r>
    </w:p>
    <w:p w:rsidR="00920E26" w:rsidRDefault="00920E26" w:rsidP="00920E26">
      <w:pPr>
        <w:ind w:right="2"/>
        <w:jc w:val="center"/>
        <w:rPr>
          <w:b/>
          <w:bCs/>
          <w:sz w:val="24"/>
          <w:szCs w:val="24"/>
        </w:rPr>
      </w:pPr>
      <w:r>
        <w:rPr>
          <w:b/>
          <w:bCs/>
          <w:sz w:val="24"/>
          <w:szCs w:val="24"/>
        </w:rPr>
        <w:t>İLETİŞİM SİSTEMİNE İLİŞKİN BİLGİLER</w:t>
      </w:r>
    </w:p>
    <w:p w:rsidR="00920E26" w:rsidRDefault="00920E26" w:rsidP="00920E26">
      <w:pPr>
        <w:pStyle w:val="GvdeMetni"/>
        <w:rPr>
          <w:b/>
          <w:bCs/>
        </w:rPr>
      </w:pPr>
    </w:p>
    <w:p w:rsidR="00920E26" w:rsidRDefault="00920E26" w:rsidP="00920E26">
      <w:pPr>
        <w:pStyle w:val="GvdeMetni"/>
        <w:spacing w:before="8"/>
        <w:rPr>
          <w:b/>
          <w:bCs/>
          <w:sz w:val="23"/>
          <w:szCs w:val="23"/>
        </w:rPr>
      </w:pPr>
    </w:p>
    <w:p w:rsidR="00920E26" w:rsidRDefault="00920E26" w:rsidP="00920E26">
      <w:pPr>
        <w:pStyle w:val="ListeParagraf"/>
        <w:numPr>
          <w:ilvl w:val="0"/>
          <w:numId w:val="3"/>
        </w:numPr>
        <w:spacing w:after="0" w:line="240" w:lineRule="auto"/>
        <w:ind w:right="112"/>
        <w:contextualSpacing w:val="0"/>
        <w:jc w:val="both"/>
      </w:pPr>
      <w:r>
        <w:t>Bu anlaşmanın 6</w:t>
      </w:r>
      <w:r w:rsidR="00062C05">
        <w:t>’</w:t>
      </w:r>
      <w:r>
        <w:t xml:space="preserve">ncı maddesinde bulunan “İletişim </w:t>
      </w:r>
      <w:r w:rsidR="00062C05">
        <w:t>S</w:t>
      </w:r>
      <w:r>
        <w:t xml:space="preserve">istemine </w:t>
      </w:r>
      <w:r w:rsidR="00062C05">
        <w:t>İlişkin B</w:t>
      </w:r>
      <w:r>
        <w:t>ilgiler Ek-5‟de belir</w:t>
      </w:r>
      <w:r w:rsidR="00062C05">
        <w:t xml:space="preserve">tilmiştir.” hükmü, </w:t>
      </w:r>
      <w:r w:rsidR="00A37CAD">
        <w:rPr>
          <w:color w:val="FF0000"/>
        </w:rPr>
        <w:t>Veri İletişim Teknik Şartnamesi ve</w:t>
      </w:r>
      <w:r w:rsidR="00A37CAD">
        <w:t xml:space="preserve"> </w:t>
      </w:r>
      <w:r w:rsidR="00062C05">
        <w:t>EK-6’</w:t>
      </w:r>
      <w:r>
        <w:t>da</w:t>
      </w:r>
      <w:r w:rsidR="002C2869">
        <w:t xml:space="preserve"> </w:t>
      </w:r>
      <w:r>
        <w:t>belirtilmektedir.</w:t>
      </w:r>
    </w:p>
    <w:p w:rsidR="00920E26" w:rsidRDefault="00920E26" w:rsidP="00920E26">
      <w:pPr>
        <w:pStyle w:val="ListeParagraf"/>
        <w:ind w:left="836" w:right="112"/>
      </w:pPr>
    </w:p>
    <w:p w:rsidR="00920E26" w:rsidRDefault="00920E26" w:rsidP="00920E26">
      <w:pPr>
        <w:pStyle w:val="ListeParagraf"/>
        <w:numPr>
          <w:ilvl w:val="0"/>
          <w:numId w:val="3"/>
        </w:numPr>
        <w:spacing w:after="0" w:line="240" w:lineRule="auto"/>
        <w:ind w:right="122"/>
        <w:contextualSpacing w:val="0"/>
        <w:jc w:val="both"/>
      </w:pPr>
      <w:r>
        <w:t xml:space="preserve">Elektriksel parametrelerin </w:t>
      </w:r>
      <w:r w:rsidR="00062C05">
        <w:t xml:space="preserve">Elektrik </w:t>
      </w:r>
      <w:r>
        <w:t xml:space="preserve">Dağıtım </w:t>
      </w:r>
      <w:r w:rsidR="00062C05">
        <w:t>Şirketi tarafından</w:t>
      </w:r>
      <w:r>
        <w:t xml:space="preserve"> izlenebilmesi için, tesis uzaktan izleme ve uzaktan kontrol sistemlerine uygun olarak</w:t>
      </w:r>
      <w:r>
        <w:rPr>
          <w:spacing w:val="-14"/>
        </w:rPr>
        <w:t xml:space="preserve"> </w:t>
      </w:r>
      <w:r>
        <w:t>yapılacaktır.</w:t>
      </w:r>
    </w:p>
    <w:p w:rsidR="00920E26" w:rsidRDefault="00920E26" w:rsidP="00920E26">
      <w:pPr>
        <w:pStyle w:val="ListeParagraf"/>
        <w:ind w:left="836" w:right="122"/>
      </w:pPr>
    </w:p>
    <w:p w:rsidR="00920E26" w:rsidRDefault="00920E26" w:rsidP="00920E26">
      <w:pPr>
        <w:pStyle w:val="ListeParagraf"/>
        <w:numPr>
          <w:ilvl w:val="0"/>
          <w:numId w:val="3"/>
        </w:numPr>
        <w:spacing w:after="0" w:line="252" w:lineRule="exact"/>
        <w:contextualSpacing w:val="0"/>
        <w:jc w:val="both"/>
      </w:pPr>
      <w:r>
        <w:t>Uzaktan izleme ve uzaktan kontrol sistemleri Üretici tarafından</w:t>
      </w:r>
      <w:r>
        <w:rPr>
          <w:spacing w:val="-24"/>
        </w:rPr>
        <w:t xml:space="preserve"> </w:t>
      </w:r>
      <w:r>
        <w:t>kurulacaktır.</w:t>
      </w:r>
    </w:p>
    <w:p w:rsidR="00920E26" w:rsidRDefault="00920E26" w:rsidP="00920E26">
      <w:pPr>
        <w:pStyle w:val="ListeParagraf"/>
        <w:ind w:left="836" w:right="120"/>
      </w:pPr>
    </w:p>
    <w:p w:rsidR="00920E26" w:rsidRDefault="00920E26" w:rsidP="00920E26">
      <w:pPr>
        <w:pStyle w:val="ListeParagraf"/>
        <w:numPr>
          <w:ilvl w:val="0"/>
          <w:numId w:val="3"/>
        </w:numPr>
        <w:spacing w:after="0" w:line="240" w:lineRule="auto"/>
        <w:ind w:right="120"/>
        <w:contextualSpacing w:val="0"/>
        <w:jc w:val="both"/>
      </w:pPr>
      <w:r>
        <w:t xml:space="preserve">Haberleşme ve Kontrol üniteleri anlaşma ekinde yer alan </w:t>
      </w:r>
      <w:r w:rsidR="00062C05">
        <w:t>V</w:t>
      </w:r>
      <w:r>
        <w:t xml:space="preserve">eri </w:t>
      </w:r>
      <w:r w:rsidR="00062C05">
        <w:t>İ</w:t>
      </w:r>
      <w:r>
        <w:t>letişim sistemi teknik şartnamesi ve eklerine uygun olarak tesis edilecektir.</w:t>
      </w:r>
    </w:p>
    <w:p w:rsidR="00920E26" w:rsidRDefault="00920E26" w:rsidP="00920E26">
      <w:pPr>
        <w:pStyle w:val="ListeParagraf"/>
        <w:ind w:left="836" w:right="120"/>
      </w:pPr>
    </w:p>
    <w:p w:rsidR="00920E26" w:rsidRDefault="00920E26" w:rsidP="00920E26">
      <w:pPr>
        <w:pStyle w:val="ListeParagraf"/>
        <w:numPr>
          <w:ilvl w:val="0"/>
          <w:numId w:val="3"/>
        </w:numPr>
        <w:spacing w:after="0" w:line="240" w:lineRule="auto"/>
        <w:ind w:right="111"/>
        <w:contextualSpacing w:val="0"/>
        <w:jc w:val="both"/>
      </w:pPr>
      <w:r>
        <w:t>Tesis devreye girmeden önce, üretici söz konusu sistemlerin kurulumunu yapmakla</w:t>
      </w:r>
      <w:r>
        <w:rPr>
          <w:spacing w:val="-15"/>
        </w:rPr>
        <w:t xml:space="preserve"> </w:t>
      </w:r>
      <w:r>
        <w:t>yükümlüdür.</w:t>
      </w:r>
    </w:p>
    <w:p w:rsidR="00920E26" w:rsidRDefault="00920E26" w:rsidP="00920E26">
      <w:pPr>
        <w:pStyle w:val="ListeParagraf"/>
      </w:pPr>
    </w:p>
    <w:p w:rsidR="00920E26" w:rsidRDefault="00920E26" w:rsidP="00920E26">
      <w:pPr>
        <w:pStyle w:val="ListeParagraf"/>
        <w:numPr>
          <w:ilvl w:val="0"/>
          <w:numId w:val="3"/>
        </w:numPr>
        <w:spacing w:after="0"/>
        <w:ind w:right="114"/>
        <w:contextualSpacing w:val="0"/>
        <w:jc w:val="both"/>
      </w:pPr>
      <w:r>
        <w:t>Uzaktan izleme ve/veya uzaktan kontrol sistemleri ile ilgili yükümlülüklerin üretici tarafından süresi içerisinde yerine getirilmemesi halinde uzaktan okuma sistemi ve/veya izleme sitemine (SCADA) ilişkin sistemler Dağıtım Şirketinin uygun görüşüyle Dağıtım şirketi tarafından kurulabilir. Bu durumda, sistemlerin kurulmasına ilişkin doğacak masrafların Dağıtım şirketi tarafından üreticiye tahakkuk edilmesini, üretici kabul ve taahhüt</w:t>
      </w:r>
      <w:r>
        <w:rPr>
          <w:spacing w:val="-20"/>
        </w:rPr>
        <w:t xml:space="preserve"> </w:t>
      </w:r>
      <w:r>
        <w:t>eder.</w:t>
      </w:r>
    </w:p>
    <w:p w:rsidR="00920E26" w:rsidRDefault="00920E26" w:rsidP="00920E26">
      <w:pPr>
        <w:pStyle w:val="ListeParagraf"/>
        <w:ind w:left="836" w:right="114"/>
      </w:pPr>
    </w:p>
    <w:p w:rsidR="00920E26" w:rsidRDefault="00920E26" w:rsidP="00920E26">
      <w:pPr>
        <w:pStyle w:val="ListeParagraf"/>
        <w:numPr>
          <w:ilvl w:val="0"/>
          <w:numId w:val="3"/>
        </w:numPr>
        <w:spacing w:before="3" w:after="0"/>
        <w:ind w:right="113"/>
        <w:contextualSpacing w:val="0"/>
        <w:jc w:val="both"/>
      </w:pPr>
      <w:r>
        <w:t>Uzaktan izleme ve uzaktan kontrol sistemlerinin kurulumu yapılmadan üretim tesisinin devreye girmemesini</w:t>
      </w:r>
      <w:r w:rsidR="00062C05">
        <w:t xml:space="preserve"> Elektrik </w:t>
      </w:r>
      <w:r>
        <w:t xml:space="preserve">Dağıtım </w:t>
      </w:r>
      <w:r w:rsidR="00062C05">
        <w:t>Ş</w:t>
      </w:r>
      <w:r>
        <w:t>irketi talep</w:t>
      </w:r>
      <w:r>
        <w:rPr>
          <w:spacing w:val="-4"/>
        </w:rPr>
        <w:t xml:space="preserve"> </w:t>
      </w:r>
      <w:r>
        <w:t>edebilir.</w:t>
      </w:r>
    </w:p>
    <w:p w:rsidR="00920E26" w:rsidRDefault="00920E26" w:rsidP="00920E26">
      <w:pPr>
        <w:pStyle w:val="ListeParagraf"/>
        <w:spacing w:before="3"/>
        <w:ind w:left="836" w:right="113"/>
      </w:pPr>
    </w:p>
    <w:p w:rsidR="00920E26" w:rsidRDefault="00920E26" w:rsidP="00920E26">
      <w:pPr>
        <w:pStyle w:val="ListeParagraf"/>
        <w:numPr>
          <w:ilvl w:val="0"/>
          <w:numId w:val="3"/>
        </w:numPr>
        <w:spacing w:before="1" w:after="0"/>
        <w:ind w:right="116"/>
        <w:contextualSpacing w:val="0"/>
        <w:jc w:val="both"/>
      </w:pPr>
      <w:r>
        <w:t xml:space="preserve">Uzaktan izleme ve uzaktan kontrol sistemlerinin kurulumu için, dağıtım merkezinde ve/veya trafo binalarında (trafo merkezi binasında) bulunması gereken </w:t>
      </w:r>
      <w:proofErr w:type="spellStart"/>
      <w:r>
        <w:t>scada</w:t>
      </w:r>
      <w:proofErr w:type="spellEnd"/>
      <w:r>
        <w:t xml:space="preserve"> panosu yeri ayrılmış ol</w:t>
      </w:r>
      <w:r>
        <w:rPr>
          <w:spacing w:val="-4"/>
        </w:rPr>
        <w:t>m</w:t>
      </w:r>
      <w:r>
        <w:t>a</w:t>
      </w:r>
      <w:r>
        <w:rPr>
          <w:spacing w:val="1"/>
        </w:rPr>
        <w:t>l</w:t>
      </w:r>
      <w:r>
        <w:t>ıd</w:t>
      </w:r>
      <w:r>
        <w:rPr>
          <w:spacing w:val="-1"/>
        </w:rPr>
        <w:t>ı</w:t>
      </w:r>
      <w:r>
        <w:t xml:space="preserve">r. </w:t>
      </w:r>
      <w:r>
        <w:rPr>
          <w:spacing w:val="-26"/>
        </w:rPr>
        <w:t> </w:t>
      </w:r>
      <w:r>
        <w:rPr>
          <w:spacing w:val="-3"/>
        </w:rPr>
        <w:t>E</w:t>
      </w:r>
      <w:r>
        <w:t>le</w:t>
      </w:r>
      <w:r>
        <w:rPr>
          <w:spacing w:val="-2"/>
        </w:rPr>
        <w:t>k</w:t>
      </w:r>
      <w:r>
        <w:t>t</w:t>
      </w:r>
      <w:r>
        <w:rPr>
          <w:spacing w:val="-2"/>
        </w:rPr>
        <w:t>r</w:t>
      </w:r>
      <w:r>
        <w:t>ik</w:t>
      </w:r>
      <w:r>
        <w:rPr>
          <w:spacing w:val="26"/>
        </w:rPr>
        <w:t xml:space="preserve"> </w:t>
      </w:r>
      <w:r>
        <w:t>Pi</w:t>
      </w:r>
      <w:r>
        <w:rPr>
          <w:spacing w:val="-2"/>
        </w:rPr>
        <w:t>y</w:t>
      </w:r>
      <w:r>
        <w:t>asa</w:t>
      </w:r>
      <w:r>
        <w:rPr>
          <w:spacing w:val="-2"/>
        </w:rPr>
        <w:t>s</w:t>
      </w:r>
      <w:r>
        <w:t xml:space="preserve">ında </w:t>
      </w:r>
      <w:r>
        <w:rPr>
          <w:spacing w:val="-3"/>
        </w:rPr>
        <w:t>L</w:t>
      </w:r>
      <w:r>
        <w:t>isa</w:t>
      </w:r>
      <w:r>
        <w:rPr>
          <w:spacing w:val="-3"/>
        </w:rPr>
        <w:t>n</w:t>
      </w:r>
      <w:r>
        <w:t>s</w:t>
      </w:r>
      <w:r>
        <w:rPr>
          <w:spacing w:val="-2"/>
        </w:rPr>
        <w:t>s</w:t>
      </w:r>
      <w:r>
        <w:t>ız</w:t>
      </w:r>
      <w:r w:rsidR="002C2869">
        <w:rPr>
          <w:spacing w:val="26"/>
        </w:rPr>
        <w:t xml:space="preserve"> </w:t>
      </w:r>
      <w:r>
        <w:t>Ele</w:t>
      </w:r>
      <w:r>
        <w:rPr>
          <w:spacing w:val="-3"/>
        </w:rPr>
        <w:t>k</w:t>
      </w:r>
      <w:r>
        <w:t>t</w:t>
      </w:r>
      <w:r>
        <w:rPr>
          <w:spacing w:val="-2"/>
        </w:rPr>
        <w:t>r</w:t>
      </w:r>
      <w:r>
        <w:t>ik</w:t>
      </w:r>
      <w:r>
        <w:rPr>
          <w:spacing w:val="26"/>
        </w:rPr>
        <w:t xml:space="preserve"> </w:t>
      </w:r>
      <w:r>
        <w:rPr>
          <w:spacing w:val="-2"/>
        </w:rPr>
        <w:t>Ü</w:t>
      </w:r>
      <w:r>
        <w:t>re</w:t>
      </w:r>
      <w:r>
        <w:rPr>
          <w:spacing w:val="1"/>
        </w:rPr>
        <w:t>t</w:t>
      </w:r>
      <w:r>
        <w:t>i</w:t>
      </w:r>
      <w:r>
        <w:rPr>
          <w:spacing w:val="-4"/>
        </w:rPr>
        <w:t>m</w:t>
      </w:r>
      <w:r>
        <w:t>ine</w:t>
      </w:r>
      <w:r>
        <w:rPr>
          <w:spacing w:val="-26"/>
        </w:rPr>
        <w:t> </w:t>
      </w:r>
      <w:r>
        <w:rPr>
          <w:spacing w:val="-4"/>
        </w:rPr>
        <w:t>ilişkin </w:t>
      </w:r>
      <w:bookmarkStart w:id="0" w:name="_GoBack"/>
      <w:bookmarkEnd w:id="0"/>
      <w:r>
        <w:rPr>
          <w:spacing w:val="-4"/>
        </w:rPr>
        <w:t>Y</w:t>
      </w:r>
      <w:r>
        <w:t>ön</w:t>
      </w:r>
      <w:r>
        <w:rPr>
          <w:spacing w:val="-2"/>
        </w:rPr>
        <w:t>e</w:t>
      </w:r>
      <w:r>
        <w:t>t</w:t>
      </w:r>
      <w:r>
        <w:rPr>
          <w:spacing w:val="-4"/>
        </w:rPr>
        <w:t>m</w:t>
      </w:r>
      <w:r>
        <w:t>e</w:t>
      </w:r>
      <w:r>
        <w:rPr>
          <w:spacing w:val="1"/>
        </w:rPr>
        <w:t>l</w:t>
      </w:r>
      <w:r>
        <w:t>ik</w:t>
      </w:r>
      <w:r>
        <w:rPr>
          <w:spacing w:val="26"/>
        </w:rPr>
        <w:t xml:space="preserve"> </w:t>
      </w:r>
      <w:r>
        <w:rPr>
          <w:spacing w:val="-3"/>
        </w:rPr>
        <w:t>k</w:t>
      </w:r>
      <w:r>
        <w:t>apsa</w:t>
      </w:r>
      <w:r>
        <w:rPr>
          <w:spacing w:val="-4"/>
        </w:rPr>
        <w:t>m</w:t>
      </w:r>
      <w:r>
        <w:t xml:space="preserve">ında Üreticiye gönderilen “Bağlantı Anlaşmasına Çağrı Mektubu” </w:t>
      </w:r>
      <w:proofErr w:type="spellStart"/>
      <w:r>
        <w:t>na</w:t>
      </w:r>
      <w:proofErr w:type="spellEnd"/>
      <w:r>
        <w:t xml:space="preserve">, uzaktan izleme ve uzaktan kontrol sistemlerinin kurulumuna aykırılık teşkil eden hususlar var ise onaylı projede tadil edilmesini, “Bağlantı Anlaşmasına Çağrı Mektubu” </w:t>
      </w:r>
      <w:proofErr w:type="spellStart"/>
      <w:r>
        <w:t>na</w:t>
      </w:r>
      <w:proofErr w:type="spellEnd"/>
      <w:r>
        <w:t xml:space="preserve"> aykırılık teşkil etmeyecek ve onaylı projeye</w:t>
      </w:r>
      <w:r>
        <w:rPr>
          <w:spacing w:val="-9"/>
        </w:rPr>
        <w:t xml:space="preserve"> </w:t>
      </w:r>
      <w:r>
        <w:t>uygun</w:t>
      </w:r>
      <w:r>
        <w:rPr>
          <w:spacing w:val="-9"/>
        </w:rPr>
        <w:t xml:space="preserve"> </w:t>
      </w:r>
      <w:r>
        <w:t>olacak</w:t>
      </w:r>
      <w:r>
        <w:rPr>
          <w:spacing w:val="-11"/>
        </w:rPr>
        <w:t xml:space="preserve"> </w:t>
      </w:r>
      <w:r>
        <w:t>şekilde</w:t>
      </w:r>
      <w:r>
        <w:rPr>
          <w:spacing w:val="-9"/>
        </w:rPr>
        <w:t xml:space="preserve"> </w:t>
      </w:r>
      <w:r>
        <w:t>üretim</w:t>
      </w:r>
      <w:r>
        <w:rPr>
          <w:spacing w:val="-12"/>
        </w:rPr>
        <w:t xml:space="preserve"> </w:t>
      </w:r>
      <w:r>
        <w:t>tesisinin</w:t>
      </w:r>
      <w:r>
        <w:rPr>
          <w:spacing w:val="-7"/>
        </w:rPr>
        <w:t xml:space="preserve"> </w:t>
      </w:r>
      <w:r>
        <w:t>tesis</w:t>
      </w:r>
      <w:r>
        <w:rPr>
          <w:spacing w:val="-9"/>
        </w:rPr>
        <w:t xml:space="preserve"> </w:t>
      </w:r>
      <w:r>
        <w:t>edilmesini</w:t>
      </w:r>
      <w:r>
        <w:rPr>
          <w:spacing w:val="-8"/>
        </w:rPr>
        <w:t xml:space="preserve"> </w:t>
      </w:r>
      <w:r>
        <w:t>Üretici</w:t>
      </w:r>
      <w:r>
        <w:rPr>
          <w:spacing w:val="-8"/>
        </w:rPr>
        <w:t xml:space="preserve"> </w:t>
      </w:r>
      <w:r>
        <w:t>kabul</w:t>
      </w:r>
      <w:r>
        <w:rPr>
          <w:spacing w:val="-8"/>
        </w:rPr>
        <w:t xml:space="preserve"> </w:t>
      </w:r>
      <w:r>
        <w:t>ve</w:t>
      </w:r>
      <w:r>
        <w:rPr>
          <w:spacing w:val="-9"/>
        </w:rPr>
        <w:t xml:space="preserve"> </w:t>
      </w:r>
      <w:r>
        <w:t>taahhüt</w:t>
      </w:r>
      <w:r>
        <w:rPr>
          <w:spacing w:val="-8"/>
        </w:rPr>
        <w:t xml:space="preserve"> </w:t>
      </w:r>
      <w:r>
        <w:t>eder.</w:t>
      </w:r>
    </w:p>
    <w:p w:rsidR="00920E26" w:rsidRDefault="00920E26" w:rsidP="00920E26">
      <w:pPr>
        <w:pStyle w:val="ListeParagraf"/>
        <w:spacing w:before="1"/>
        <w:ind w:left="836" w:right="116"/>
      </w:pPr>
    </w:p>
    <w:p w:rsidR="00920E26" w:rsidRDefault="00920E26" w:rsidP="00920E26">
      <w:pPr>
        <w:pStyle w:val="ListeParagraf"/>
        <w:numPr>
          <w:ilvl w:val="0"/>
          <w:numId w:val="3"/>
        </w:numPr>
        <w:spacing w:before="1" w:after="0"/>
        <w:ind w:right="116"/>
        <w:contextualSpacing w:val="0"/>
        <w:jc w:val="both"/>
        <w:rPr>
          <w:color w:val="1F497D"/>
        </w:rPr>
      </w:pPr>
      <w:r>
        <w:t xml:space="preserve">Üretim tesisleri, </w:t>
      </w:r>
      <w:r w:rsidR="00062C05">
        <w:t xml:space="preserve">Elektrik </w:t>
      </w:r>
      <w:r>
        <w:t>Dağıtım şebekesinin normal işletme şartlarına göre üretim yapabileceklerdir. Normal işletme şartları d</w:t>
      </w:r>
      <w:r w:rsidR="00062C05">
        <w:t>ışında oluşan durumlarda (aynı TM</w:t>
      </w:r>
      <w:r w:rsidR="002C2869">
        <w:t>’</w:t>
      </w:r>
      <w:r>
        <w:t xml:space="preserve">den bağlı </w:t>
      </w:r>
      <w:proofErr w:type="spellStart"/>
      <w:r>
        <w:t>fider</w:t>
      </w:r>
      <w:proofErr w:type="spellEnd"/>
      <w:r>
        <w:t xml:space="preserve"> ve farklı TM’lerden </w:t>
      </w:r>
      <w:proofErr w:type="spellStart"/>
      <w:r>
        <w:t>enerjilendirilme</w:t>
      </w:r>
      <w:proofErr w:type="spellEnd"/>
      <w:r>
        <w:t xml:space="preserve"> durumunda)</w:t>
      </w:r>
      <w:r w:rsidR="002C2869">
        <w:t xml:space="preserve"> </w:t>
      </w:r>
      <w:r>
        <w:t>üretim tesisleri devre dışı kalacaktır.</w:t>
      </w:r>
    </w:p>
    <w:p w:rsidR="00920E26" w:rsidRDefault="00920E26" w:rsidP="00920E26">
      <w:pPr>
        <w:pStyle w:val="ListeParagraf"/>
        <w:rPr>
          <w:color w:val="1F497D"/>
        </w:rPr>
      </w:pPr>
    </w:p>
    <w:p w:rsidR="00920E26" w:rsidRPr="00062C05" w:rsidRDefault="00920E26" w:rsidP="00920E26">
      <w:pPr>
        <w:pStyle w:val="ListeParagraf"/>
        <w:numPr>
          <w:ilvl w:val="0"/>
          <w:numId w:val="3"/>
        </w:numPr>
        <w:spacing w:before="1" w:after="0"/>
        <w:ind w:right="116"/>
        <w:contextualSpacing w:val="0"/>
        <w:jc w:val="both"/>
      </w:pPr>
      <w:r w:rsidRPr="00062C05">
        <w:t xml:space="preserve">Sistemde kullanılacak sayaçlar </w:t>
      </w:r>
      <w:r w:rsidR="002C2869">
        <w:t>Fırat</w:t>
      </w:r>
      <w:r w:rsidRPr="00062C05">
        <w:t xml:space="preserve"> Elektrik Dağıtım A.Ş. Otomatik Sayaç Okuma Sistemine uygun ve sorunsuz entegre olacaktır. Kullanılacak sayaç marka/model uygunluğu için görüş alınacaktır.</w:t>
      </w:r>
    </w:p>
    <w:p w:rsidR="0063166D" w:rsidRDefault="0063166D"/>
    <w:sectPr w:rsidR="00631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7E8F"/>
    <w:multiLevelType w:val="multilevel"/>
    <w:tmpl w:val="E368B40A"/>
    <w:lvl w:ilvl="0">
      <w:start w:val="1"/>
      <w:numFmt w:val="decimal"/>
      <w:lvlText w:val="R[B1_%1]"/>
      <w:lvlJc w:val="left"/>
      <w:pPr>
        <w:ind w:left="72" w:hanging="72"/>
      </w:pPr>
      <w:rPr>
        <w:rFonts w:hint="default"/>
      </w:rPr>
    </w:lvl>
    <w:lvl w:ilvl="1">
      <w:start w:val="1"/>
      <w:numFmt w:val="upperLetter"/>
      <w:pStyle w:val="ParaText"/>
      <w:lvlText w:val="R[B1_%1.%2]"/>
      <w:lvlJc w:val="left"/>
      <w:pPr>
        <w:ind w:left="432" w:hanging="72"/>
      </w:pPr>
      <w:rPr>
        <w:rFonts w:hint="default"/>
      </w:rPr>
    </w:lvl>
    <w:lvl w:ilvl="2">
      <w:start w:val="1"/>
      <w:numFmt w:val="lowerRoman"/>
      <w:lvlText w:val="R[B1_%1.%2.%3]"/>
      <w:lvlJc w:val="left"/>
      <w:pPr>
        <w:ind w:left="720" w:firstLine="0"/>
      </w:pPr>
      <w:rPr>
        <w:rFonts w:hint="default"/>
      </w:rPr>
    </w:lvl>
    <w:lvl w:ilvl="3">
      <w:start w:val="1"/>
      <w:numFmt w:val="lowerLetter"/>
      <w:lvlText w:val="R[B1_%1.%2.%3.%4]"/>
      <w:lvlJc w:val="left"/>
      <w:pPr>
        <w:ind w:left="1152" w:hanging="72"/>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1872" w:hanging="72"/>
      </w:pPr>
      <w:rPr>
        <w:rFonts w:hint="default"/>
      </w:rPr>
    </w:lvl>
    <w:lvl w:ilvl="6">
      <w:start w:val="1"/>
      <w:numFmt w:val="decimal"/>
      <w:lvlText w:val="%7."/>
      <w:lvlJc w:val="left"/>
      <w:pPr>
        <w:ind w:left="2232" w:hanging="72"/>
      </w:pPr>
      <w:rPr>
        <w:rFonts w:hint="default"/>
      </w:rPr>
    </w:lvl>
    <w:lvl w:ilvl="7">
      <w:start w:val="1"/>
      <w:numFmt w:val="lowerLetter"/>
      <w:lvlText w:val="%8."/>
      <w:lvlJc w:val="left"/>
      <w:pPr>
        <w:ind w:left="2592" w:hanging="72"/>
      </w:pPr>
      <w:rPr>
        <w:rFonts w:hint="default"/>
      </w:rPr>
    </w:lvl>
    <w:lvl w:ilvl="8">
      <w:start w:val="1"/>
      <w:numFmt w:val="lowerRoman"/>
      <w:lvlText w:val="%9."/>
      <w:lvlJc w:val="left"/>
      <w:pPr>
        <w:ind w:left="2952" w:hanging="72"/>
      </w:pPr>
      <w:rPr>
        <w:rFonts w:hint="default"/>
      </w:rPr>
    </w:lvl>
  </w:abstractNum>
  <w:abstractNum w:abstractNumId="1" w15:restartNumberingAfterBreak="0">
    <w:nsid w:val="79494879"/>
    <w:multiLevelType w:val="hybridMultilevel"/>
    <w:tmpl w:val="586814BC"/>
    <w:lvl w:ilvl="0" w:tplc="F910A4CC">
      <w:start w:val="1"/>
      <w:numFmt w:val="upperLetter"/>
      <w:lvlText w:val="%1."/>
      <w:lvlJc w:val="left"/>
      <w:pPr>
        <w:ind w:left="836" w:hanging="360"/>
      </w:pPr>
      <w:rPr>
        <w:rFonts w:ascii="Tahoma" w:eastAsia="Times New Roman" w:hAnsi="Tahoma" w:cs="Tahoma" w:hint="default"/>
        <w:b/>
        <w:bCs/>
        <w:color w:val="auto"/>
        <w:spacing w:val="-1"/>
        <w:w w:val="100"/>
        <w:sz w:val="22"/>
        <w:szCs w:val="22"/>
      </w:rPr>
    </w:lvl>
    <w:lvl w:ilvl="1" w:tplc="0F5E057E">
      <w:numFmt w:val="bullet"/>
      <w:lvlText w:val="•"/>
      <w:lvlJc w:val="left"/>
      <w:pPr>
        <w:ind w:left="1686" w:hanging="360"/>
      </w:pPr>
    </w:lvl>
    <w:lvl w:ilvl="2" w:tplc="030E8AA0">
      <w:numFmt w:val="bullet"/>
      <w:lvlText w:val="•"/>
      <w:lvlJc w:val="left"/>
      <w:pPr>
        <w:ind w:left="2533" w:hanging="360"/>
      </w:pPr>
    </w:lvl>
    <w:lvl w:ilvl="3" w:tplc="9D9E6670">
      <w:numFmt w:val="bullet"/>
      <w:lvlText w:val="•"/>
      <w:lvlJc w:val="left"/>
      <w:pPr>
        <w:ind w:left="3379" w:hanging="360"/>
      </w:pPr>
    </w:lvl>
    <w:lvl w:ilvl="4" w:tplc="6632F37C">
      <w:numFmt w:val="bullet"/>
      <w:lvlText w:val="•"/>
      <w:lvlJc w:val="left"/>
      <w:pPr>
        <w:ind w:left="4226" w:hanging="360"/>
      </w:pPr>
    </w:lvl>
    <w:lvl w:ilvl="5" w:tplc="95BA83F4">
      <w:numFmt w:val="bullet"/>
      <w:lvlText w:val="•"/>
      <w:lvlJc w:val="left"/>
      <w:pPr>
        <w:ind w:left="5073" w:hanging="360"/>
      </w:pPr>
    </w:lvl>
    <w:lvl w:ilvl="6" w:tplc="A3AA464E">
      <w:numFmt w:val="bullet"/>
      <w:lvlText w:val="•"/>
      <w:lvlJc w:val="left"/>
      <w:pPr>
        <w:ind w:left="5919" w:hanging="360"/>
      </w:pPr>
    </w:lvl>
    <w:lvl w:ilvl="7" w:tplc="AF284166">
      <w:numFmt w:val="bullet"/>
      <w:lvlText w:val="•"/>
      <w:lvlJc w:val="left"/>
      <w:pPr>
        <w:ind w:left="6766" w:hanging="360"/>
      </w:pPr>
    </w:lvl>
    <w:lvl w:ilvl="8" w:tplc="550074C6">
      <w:numFmt w:val="bullet"/>
      <w:lvlText w:val="•"/>
      <w:lvlJc w:val="left"/>
      <w:pPr>
        <w:ind w:left="7613" w:hanging="360"/>
      </w:pPr>
    </w:lvl>
  </w:abstractNum>
  <w:num w:numId="1">
    <w:abstractNumId w:val="0"/>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26"/>
    <w:rsid w:val="000018AD"/>
    <w:rsid w:val="00002409"/>
    <w:rsid w:val="000035F8"/>
    <w:rsid w:val="00005903"/>
    <w:rsid w:val="000064C0"/>
    <w:rsid w:val="00006A4E"/>
    <w:rsid w:val="00006B15"/>
    <w:rsid w:val="00007ABE"/>
    <w:rsid w:val="00007B47"/>
    <w:rsid w:val="00011347"/>
    <w:rsid w:val="000120F8"/>
    <w:rsid w:val="00012DF8"/>
    <w:rsid w:val="00012E2D"/>
    <w:rsid w:val="000146EE"/>
    <w:rsid w:val="00014752"/>
    <w:rsid w:val="00017FCE"/>
    <w:rsid w:val="00020A3D"/>
    <w:rsid w:val="00021C64"/>
    <w:rsid w:val="00025116"/>
    <w:rsid w:val="00030192"/>
    <w:rsid w:val="00033339"/>
    <w:rsid w:val="000343F0"/>
    <w:rsid w:val="00034F8D"/>
    <w:rsid w:val="00036C19"/>
    <w:rsid w:val="000402EE"/>
    <w:rsid w:val="000413A5"/>
    <w:rsid w:val="0004176D"/>
    <w:rsid w:val="000422DF"/>
    <w:rsid w:val="000428FF"/>
    <w:rsid w:val="0004469E"/>
    <w:rsid w:val="00044F71"/>
    <w:rsid w:val="000469CB"/>
    <w:rsid w:val="00053BCA"/>
    <w:rsid w:val="000557AB"/>
    <w:rsid w:val="00057231"/>
    <w:rsid w:val="00062C05"/>
    <w:rsid w:val="0006440D"/>
    <w:rsid w:val="00065036"/>
    <w:rsid w:val="0006691F"/>
    <w:rsid w:val="00066A89"/>
    <w:rsid w:val="000677DD"/>
    <w:rsid w:val="00067E25"/>
    <w:rsid w:val="00070A90"/>
    <w:rsid w:val="000721D0"/>
    <w:rsid w:val="00073C39"/>
    <w:rsid w:val="000746E3"/>
    <w:rsid w:val="0007645D"/>
    <w:rsid w:val="00077B9F"/>
    <w:rsid w:val="000803C2"/>
    <w:rsid w:val="000808EF"/>
    <w:rsid w:val="000810E2"/>
    <w:rsid w:val="0008174E"/>
    <w:rsid w:val="000817A7"/>
    <w:rsid w:val="00083DD2"/>
    <w:rsid w:val="000848F6"/>
    <w:rsid w:val="00084C4C"/>
    <w:rsid w:val="00085EF8"/>
    <w:rsid w:val="0008648E"/>
    <w:rsid w:val="00087EC7"/>
    <w:rsid w:val="0009148A"/>
    <w:rsid w:val="00091F23"/>
    <w:rsid w:val="00092692"/>
    <w:rsid w:val="00092FD6"/>
    <w:rsid w:val="00093A75"/>
    <w:rsid w:val="000A15B6"/>
    <w:rsid w:val="000A28AB"/>
    <w:rsid w:val="000A37B6"/>
    <w:rsid w:val="000A4F61"/>
    <w:rsid w:val="000A5F14"/>
    <w:rsid w:val="000A6B70"/>
    <w:rsid w:val="000A77EB"/>
    <w:rsid w:val="000B0894"/>
    <w:rsid w:val="000B09E0"/>
    <w:rsid w:val="000B172C"/>
    <w:rsid w:val="000B28B3"/>
    <w:rsid w:val="000B3022"/>
    <w:rsid w:val="000B3D13"/>
    <w:rsid w:val="000B744B"/>
    <w:rsid w:val="000C1265"/>
    <w:rsid w:val="000C27A1"/>
    <w:rsid w:val="000C3034"/>
    <w:rsid w:val="000C53C3"/>
    <w:rsid w:val="000C7CB6"/>
    <w:rsid w:val="000D110A"/>
    <w:rsid w:val="000D1155"/>
    <w:rsid w:val="000D27F9"/>
    <w:rsid w:val="000D318E"/>
    <w:rsid w:val="000D3AA6"/>
    <w:rsid w:val="000D3D7A"/>
    <w:rsid w:val="000D7491"/>
    <w:rsid w:val="000E0EEB"/>
    <w:rsid w:val="000E2D43"/>
    <w:rsid w:val="000E65D0"/>
    <w:rsid w:val="000E7031"/>
    <w:rsid w:val="000E799C"/>
    <w:rsid w:val="000F0121"/>
    <w:rsid w:val="000F0268"/>
    <w:rsid w:val="000F0295"/>
    <w:rsid w:val="000F0A5B"/>
    <w:rsid w:val="000F0F22"/>
    <w:rsid w:val="000F206A"/>
    <w:rsid w:val="000F2936"/>
    <w:rsid w:val="000F4E70"/>
    <w:rsid w:val="000F5806"/>
    <w:rsid w:val="000F587E"/>
    <w:rsid w:val="000F5D88"/>
    <w:rsid w:val="000F62DD"/>
    <w:rsid w:val="000F6455"/>
    <w:rsid w:val="000F66DE"/>
    <w:rsid w:val="000F6A22"/>
    <w:rsid w:val="000F6A31"/>
    <w:rsid w:val="000F715C"/>
    <w:rsid w:val="0010038A"/>
    <w:rsid w:val="0010150A"/>
    <w:rsid w:val="00101A50"/>
    <w:rsid w:val="00102100"/>
    <w:rsid w:val="00104168"/>
    <w:rsid w:val="00104D91"/>
    <w:rsid w:val="00105761"/>
    <w:rsid w:val="00105804"/>
    <w:rsid w:val="00107258"/>
    <w:rsid w:val="00111A3C"/>
    <w:rsid w:val="001134DA"/>
    <w:rsid w:val="00113F6A"/>
    <w:rsid w:val="001142AD"/>
    <w:rsid w:val="00114B9E"/>
    <w:rsid w:val="00114DA5"/>
    <w:rsid w:val="001207CC"/>
    <w:rsid w:val="0012246B"/>
    <w:rsid w:val="001236D8"/>
    <w:rsid w:val="001238CA"/>
    <w:rsid w:val="00123E0E"/>
    <w:rsid w:val="00123F65"/>
    <w:rsid w:val="00124658"/>
    <w:rsid w:val="001254DE"/>
    <w:rsid w:val="0012608C"/>
    <w:rsid w:val="00132CCB"/>
    <w:rsid w:val="0013324A"/>
    <w:rsid w:val="00133E26"/>
    <w:rsid w:val="00134085"/>
    <w:rsid w:val="00134664"/>
    <w:rsid w:val="0013600A"/>
    <w:rsid w:val="00136C37"/>
    <w:rsid w:val="001371C9"/>
    <w:rsid w:val="00140251"/>
    <w:rsid w:val="001416CF"/>
    <w:rsid w:val="00146D2F"/>
    <w:rsid w:val="001527DC"/>
    <w:rsid w:val="00154419"/>
    <w:rsid w:val="00156183"/>
    <w:rsid w:val="001561B5"/>
    <w:rsid w:val="00156331"/>
    <w:rsid w:val="001579FC"/>
    <w:rsid w:val="00157D43"/>
    <w:rsid w:val="00160434"/>
    <w:rsid w:val="00161F2E"/>
    <w:rsid w:val="00162025"/>
    <w:rsid w:val="00162EAC"/>
    <w:rsid w:val="00164404"/>
    <w:rsid w:val="00165D4C"/>
    <w:rsid w:val="00165EDB"/>
    <w:rsid w:val="00172D24"/>
    <w:rsid w:val="0017332E"/>
    <w:rsid w:val="001733F0"/>
    <w:rsid w:val="001750DE"/>
    <w:rsid w:val="00176452"/>
    <w:rsid w:val="00177F70"/>
    <w:rsid w:val="00180A57"/>
    <w:rsid w:val="0018120D"/>
    <w:rsid w:val="0018380B"/>
    <w:rsid w:val="001838E8"/>
    <w:rsid w:val="00184AC0"/>
    <w:rsid w:val="00185701"/>
    <w:rsid w:val="00187063"/>
    <w:rsid w:val="00192618"/>
    <w:rsid w:val="00192D15"/>
    <w:rsid w:val="00193C81"/>
    <w:rsid w:val="00194AD5"/>
    <w:rsid w:val="00194D1E"/>
    <w:rsid w:val="001954FB"/>
    <w:rsid w:val="00195DD3"/>
    <w:rsid w:val="00196463"/>
    <w:rsid w:val="0019669F"/>
    <w:rsid w:val="001A225B"/>
    <w:rsid w:val="001A3EDD"/>
    <w:rsid w:val="001A5398"/>
    <w:rsid w:val="001B00DA"/>
    <w:rsid w:val="001B1ADD"/>
    <w:rsid w:val="001B334C"/>
    <w:rsid w:val="001B3AB6"/>
    <w:rsid w:val="001B3B2B"/>
    <w:rsid w:val="001B3D2B"/>
    <w:rsid w:val="001B4DB5"/>
    <w:rsid w:val="001B5561"/>
    <w:rsid w:val="001B6BAE"/>
    <w:rsid w:val="001B7590"/>
    <w:rsid w:val="001B794F"/>
    <w:rsid w:val="001C1F7D"/>
    <w:rsid w:val="001C2549"/>
    <w:rsid w:val="001C2AB4"/>
    <w:rsid w:val="001C2B47"/>
    <w:rsid w:val="001C2C42"/>
    <w:rsid w:val="001C49A8"/>
    <w:rsid w:val="001C5277"/>
    <w:rsid w:val="001C605E"/>
    <w:rsid w:val="001C60F7"/>
    <w:rsid w:val="001C694E"/>
    <w:rsid w:val="001D058F"/>
    <w:rsid w:val="001D099D"/>
    <w:rsid w:val="001D11B5"/>
    <w:rsid w:val="001D2266"/>
    <w:rsid w:val="001D2A9C"/>
    <w:rsid w:val="001D2B69"/>
    <w:rsid w:val="001D5F76"/>
    <w:rsid w:val="001D7364"/>
    <w:rsid w:val="001E1CBE"/>
    <w:rsid w:val="001E2FF0"/>
    <w:rsid w:val="001E3B50"/>
    <w:rsid w:val="001E4A80"/>
    <w:rsid w:val="001E55A2"/>
    <w:rsid w:val="001F415F"/>
    <w:rsid w:val="001F4979"/>
    <w:rsid w:val="001F4DDB"/>
    <w:rsid w:val="001F5A68"/>
    <w:rsid w:val="001F607B"/>
    <w:rsid w:val="001F78AA"/>
    <w:rsid w:val="002006E4"/>
    <w:rsid w:val="00202295"/>
    <w:rsid w:val="00203539"/>
    <w:rsid w:val="00204216"/>
    <w:rsid w:val="00205379"/>
    <w:rsid w:val="00205EFE"/>
    <w:rsid w:val="0020618E"/>
    <w:rsid w:val="002069B0"/>
    <w:rsid w:val="00207BAA"/>
    <w:rsid w:val="0021174F"/>
    <w:rsid w:val="00216C24"/>
    <w:rsid w:val="00217633"/>
    <w:rsid w:val="0022271D"/>
    <w:rsid w:val="00222BC1"/>
    <w:rsid w:val="002235CD"/>
    <w:rsid w:val="00223AC2"/>
    <w:rsid w:val="002241CF"/>
    <w:rsid w:val="00224CA2"/>
    <w:rsid w:val="002250F4"/>
    <w:rsid w:val="0022772C"/>
    <w:rsid w:val="00227EB3"/>
    <w:rsid w:val="00231EC4"/>
    <w:rsid w:val="0023246F"/>
    <w:rsid w:val="00233446"/>
    <w:rsid w:val="00236D18"/>
    <w:rsid w:val="0023789E"/>
    <w:rsid w:val="002418DB"/>
    <w:rsid w:val="00243106"/>
    <w:rsid w:val="00245A62"/>
    <w:rsid w:val="002468CE"/>
    <w:rsid w:val="0025085F"/>
    <w:rsid w:val="00251EE4"/>
    <w:rsid w:val="00252F4A"/>
    <w:rsid w:val="00253080"/>
    <w:rsid w:val="00253337"/>
    <w:rsid w:val="00255654"/>
    <w:rsid w:val="002556E8"/>
    <w:rsid w:val="00257096"/>
    <w:rsid w:val="002573F5"/>
    <w:rsid w:val="002611BB"/>
    <w:rsid w:val="00262A10"/>
    <w:rsid w:val="00262B8E"/>
    <w:rsid w:val="00264566"/>
    <w:rsid w:val="00264AB0"/>
    <w:rsid w:val="00265FC1"/>
    <w:rsid w:val="0026647B"/>
    <w:rsid w:val="00270420"/>
    <w:rsid w:val="0027108D"/>
    <w:rsid w:val="00272628"/>
    <w:rsid w:val="0027319E"/>
    <w:rsid w:val="002775A3"/>
    <w:rsid w:val="00280898"/>
    <w:rsid w:val="00280F3D"/>
    <w:rsid w:val="002871A8"/>
    <w:rsid w:val="00287C50"/>
    <w:rsid w:val="00291860"/>
    <w:rsid w:val="00293CA6"/>
    <w:rsid w:val="00294178"/>
    <w:rsid w:val="00294752"/>
    <w:rsid w:val="00296DA8"/>
    <w:rsid w:val="002A1FB1"/>
    <w:rsid w:val="002A2AF1"/>
    <w:rsid w:val="002A2DB6"/>
    <w:rsid w:val="002A3CA4"/>
    <w:rsid w:val="002A4803"/>
    <w:rsid w:val="002A675A"/>
    <w:rsid w:val="002A7577"/>
    <w:rsid w:val="002B1072"/>
    <w:rsid w:val="002B11E8"/>
    <w:rsid w:val="002B24FB"/>
    <w:rsid w:val="002B42B4"/>
    <w:rsid w:val="002B49C3"/>
    <w:rsid w:val="002B4ECE"/>
    <w:rsid w:val="002B5FF8"/>
    <w:rsid w:val="002B7B39"/>
    <w:rsid w:val="002C0119"/>
    <w:rsid w:val="002C0153"/>
    <w:rsid w:val="002C2869"/>
    <w:rsid w:val="002C2B10"/>
    <w:rsid w:val="002C2F19"/>
    <w:rsid w:val="002C41B3"/>
    <w:rsid w:val="002C4D06"/>
    <w:rsid w:val="002D0D44"/>
    <w:rsid w:val="002D0EBB"/>
    <w:rsid w:val="002D19D9"/>
    <w:rsid w:val="002D1A77"/>
    <w:rsid w:val="002D1CC6"/>
    <w:rsid w:val="002D2DF0"/>
    <w:rsid w:val="002D3190"/>
    <w:rsid w:val="002D55F8"/>
    <w:rsid w:val="002D7340"/>
    <w:rsid w:val="002E28FA"/>
    <w:rsid w:val="002E3DB7"/>
    <w:rsid w:val="002E569C"/>
    <w:rsid w:val="002F0766"/>
    <w:rsid w:val="002F1A9B"/>
    <w:rsid w:val="002F1AB4"/>
    <w:rsid w:val="002F2595"/>
    <w:rsid w:val="002F4C15"/>
    <w:rsid w:val="002F6871"/>
    <w:rsid w:val="002F7075"/>
    <w:rsid w:val="002F79BB"/>
    <w:rsid w:val="003049EB"/>
    <w:rsid w:val="00304A3E"/>
    <w:rsid w:val="00305397"/>
    <w:rsid w:val="003057FC"/>
    <w:rsid w:val="003058DD"/>
    <w:rsid w:val="00306142"/>
    <w:rsid w:val="00311544"/>
    <w:rsid w:val="00311BA5"/>
    <w:rsid w:val="0031339F"/>
    <w:rsid w:val="00313BA9"/>
    <w:rsid w:val="00314994"/>
    <w:rsid w:val="00314A14"/>
    <w:rsid w:val="00317D2B"/>
    <w:rsid w:val="00321243"/>
    <w:rsid w:val="003214EF"/>
    <w:rsid w:val="00321874"/>
    <w:rsid w:val="00321DF5"/>
    <w:rsid w:val="00323939"/>
    <w:rsid w:val="00323DC3"/>
    <w:rsid w:val="00324BE8"/>
    <w:rsid w:val="00324EDC"/>
    <w:rsid w:val="00325764"/>
    <w:rsid w:val="00330DAC"/>
    <w:rsid w:val="0033485F"/>
    <w:rsid w:val="00334D7B"/>
    <w:rsid w:val="00335AF5"/>
    <w:rsid w:val="00344791"/>
    <w:rsid w:val="00345463"/>
    <w:rsid w:val="003459CA"/>
    <w:rsid w:val="00346ECB"/>
    <w:rsid w:val="00354A80"/>
    <w:rsid w:val="00355103"/>
    <w:rsid w:val="00355EB0"/>
    <w:rsid w:val="00355EE8"/>
    <w:rsid w:val="0035604D"/>
    <w:rsid w:val="00356BED"/>
    <w:rsid w:val="00356E8D"/>
    <w:rsid w:val="00357155"/>
    <w:rsid w:val="00357854"/>
    <w:rsid w:val="00357899"/>
    <w:rsid w:val="0036331F"/>
    <w:rsid w:val="003639D4"/>
    <w:rsid w:val="00363F27"/>
    <w:rsid w:val="0036448E"/>
    <w:rsid w:val="00365B3F"/>
    <w:rsid w:val="00367243"/>
    <w:rsid w:val="00370A33"/>
    <w:rsid w:val="00371C4C"/>
    <w:rsid w:val="00371D69"/>
    <w:rsid w:val="00375735"/>
    <w:rsid w:val="003766A0"/>
    <w:rsid w:val="0037693C"/>
    <w:rsid w:val="0037714C"/>
    <w:rsid w:val="00377501"/>
    <w:rsid w:val="00380266"/>
    <w:rsid w:val="003812CE"/>
    <w:rsid w:val="003822B3"/>
    <w:rsid w:val="00382AC1"/>
    <w:rsid w:val="00390CD3"/>
    <w:rsid w:val="00391CD8"/>
    <w:rsid w:val="003921B4"/>
    <w:rsid w:val="00392706"/>
    <w:rsid w:val="00392B9A"/>
    <w:rsid w:val="00393454"/>
    <w:rsid w:val="00393A5D"/>
    <w:rsid w:val="00395037"/>
    <w:rsid w:val="00396A96"/>
    <w:rsid w:val="003A05A6"/>
    <w:rsid w:val="003A1342"/>
    <w:rsid w:val="003A1900"/>
    <w:rsid w:val="003A2541"/>
    <w:rsid w:val="003A2901"/>
    <w:rsid w:val="003A3156"/>
    <w:rsid w:val="003A5AD2"/>
    <w:rsid w:val="003A684B"/>
    <w:rsid w:val="003A6B1B"/>
    <w:rsid w:val="003A6E79"/>
    <w:rsid w:val="003B279C"/>
    <w:rsid w:val="003B4240"/>
    <w:rsid w:val="003B48A4"/>
    <w:rsid w:val="003B68DF"/>
    <w:rsid w:val="003C46FD"/>
    <w:rsid w:val="003C506A"/>
    <w:rsid w:val="003C5887"/>
    <w:rsid w:val="003C5D55"/>
    <w:rsid w:val="003C6F65"/>
    <w:rsid w:val="003C6F70"/>
    <w:rsid w:val="003C774C"/>
    <w:rsid w:val="003C7D46"/>
    <w:rsid w:val="003D0838"/>
    <w:rsid w:val="003D125E"/>
    <w:rsid w:val="003D2035"/>
    <w:rsid w:val="003D2CE0"/>
    <w:rsid w:val="003D32AB"/>
    <w:rsid w:val="003D46C7"/>
    <w:rsid w:val="003D7C4C"/>
    <w:rsid w:val="003E2698"/>
    <w:rsid w:val="003E2CBC"/>
    <w:rsid w:val="003E3B14"/>
    <w:rsid w:val="003E4604"/>
    <w:rsid w:val="003E5B81"/>
    <w:rsid w:val="003E5E5C"/>
    <w:rsid w:val="003E61CB"/>
    <w:rsid w:val="003E6FAB"/>
    <w:rsid w:val="003F1558"/>
    <w:rsid w:val="003F3E04"/>
    <w:rsid w:val="003F3E7D"/>
    <w:rsid w:val="003F4887"/>
    <w:rsid w:val="003F5860"/>
    <w:rsid w:val="003F5C98"/>
    <w:rsid w:val="003F6A0A"/>
    <w:rsid w:val="003F7A21"/>
    <w:rsid w:val="00400045"/>
    <w:rsid w:val="004001AA"/>
    <w:rsid w:val="00400DD9"/>
    <w:rsid w:val="00402542"/>
    <w:rsid w:val="00402632"/>
    <w:rsid w:val="004049ED"/>
    <w:rsid w:val="0040552B"/>
    <w:rsid w:val="00405822"/>
    <w:rsid w:val="00406E83"/>
    <w:rsid w:val="00407F9C"/>
    <w:rsid w:val="004116B6"/>
    <w:rsid w:val="00413A9D"/>
    <w:rsid w:val="00416CEC"/>
    <w:rsid w:val="00420F94"/>
    <w:rsid w:val="0042103A"/>
    <w:rsid w:val="0042375A"/>
    <w:rsid w:val="0042659E"/>
    <w:rsid w:val="00432B65"/>
    <w:rsid w:val="00433ACA"/>
    <w:rsid w:val="00437D12"/>
    <w:rsid w:val="00440EF4"/>
    <w:rsid w:val="00450B99"/>
    <w:rsid w:val="004514B1"/>
    <w:rsid w:val="00452FF5"/>
    <w:rsid w:val="004536BB"/>
    <w:rsid w:val="00454369"/>
    <w:rsid w:val="00454B8B"/>
    <w:rsid w:val="00454C64"/>
    <w:rsid w:val="00455AAD"/>
    <w:rsid w:val="0046012E"/>
    <w:rsid w:val="004608F4"/>
    <w:rsid w:val="00464745"/>
    <w:rsid w:val="00467973"/>
    <w:rsid w:val="00470F3B"/>
    <w:rsid w:val="00471DC5"/>
    <w:rsid w:val="00473C5E"/>
    <w:rsid w:val="00473F38"/>
    <w:rsid w:val="004748F5"/>
    <w:rsid w:val="00476108"/>
    <w:rsid w:val="004770D5"/>
    <w:rsid w:val="00480060"/>
    <w:rsid w:val="004810A6"/>
    <w:rsid w:val="00481651"/>
    <w:rsid w:val="004833F4"/>
    <w:rsid w:val="00484F55"/>
    <w:rsid w:val="00485F07"/>
    <w:rsid w:val="004876BA"/>
    <w:rsid w:val="00487B48"/>
    <w:rsid w:val="00492388"/>
    <w:rsid w:val="0049240A"/>
    <w:rsid w:val="00492947"/>
    <w:rsid w:val="00493BA2"/>
    <w:rsid w:val="00493BC7"/>
    <w:rsid w:val="00497662"/>
    <w:rsid w:val="004A0F09"/>
    <w:rsid w:val="004A13C0"/>
    <w:rsid w:val="004A2671"/>
    <w:rsid w:val="004A3520"/>
    <w:rsid w:val="004A495F"/>
    <w:rsid w:val="004A5C99"/>
    <w:rsid w:val="004A7BC7"/>
    <w:rsid w:val="004B093B"/>
    <w:rsid w:val="004B4623"/>
    <w:rsid w:val="004C1ED9"/>
    <w:rsid w:val="004C49F2"/>
    <w:rsid w:val="004C6910"/>
    <w:rsid w:val="004D17E5"/>
    <w:rsid w:val="004D287F"/>
    <w:rsid w:val="004D45BD"/>
    <w:rsid w:val="004D4E26"/>
    <w:rsid w:val="004D5E16"/>
    <w:rsid w:val="004E3559"/>
    <w:rsid w:val="004E36E5"/>
    <w:rsid w:val="004E387C"/>
    <w:rsid w:val="004E60C3"/>
    <w:rsid w:val="004E7150"/>
    <w:rsid w:val="004E79FF"/>
    <w:rsid w:val="004F02C8"/>
    <w:rsid w:val="004F05EA"/>
    <w:rsid w:val="004F3319"/>
    <w:rsid w:val="004F364D"/>
    <w:rsid w:val="004F3FCB"/>
    <w:rsid w:val="004F5DD6"/>
    <w:rsid w:val="004F6282"/>
    <w:rsid w:val="00500BEE"/>
    <w:rsid w:val="00504752"/>
    <w:rsid w:val="00505A10"/>
    <w:rsid w:val="005071AF"/>
    <w:rsid w:val="0051195E"/>
    <w:rsid w:val="00513B5C"/>
    <w:rsid w:val="0051479D"/>
    <w:rsid w:val="005154B6"/>
    <w:rsid w:val="00516C2F"/>
    <w:rsid w:val="005172BE"/>
    <w:rsid w:val="00520007"/>
    <w:rsid w:val="00521316"/>
    <w:rsid w:val="00522723"/>
    <w:rsid w:val="00522AE8"/>
    <w:rsid w:val="005249F1"/>
    <w:rsid w:val="00524CCD"/>
    <w:rsid w:val="00525676"/>
    <w:rsid w:val="00525796"/>
    <w:rsid w:val="0053066F"/>
    <w:rsid w:val="00530826"/>
    <w:rsid w:val="00532D46"/>
    <w:rsid w:val="005340C3"/>
    <w:rsid w:val="00534D53"/>
    <w:rsid w:val="00534D78"/>
    <w:rsid w:val="005354F3"/>
    <w:rsid w:val="00535D55"/>
    <w:rsid w:val="00537D7B"/>
    <w:rsid w:val="00537F45"/>
    <w:rsid w:val="00540B65"/>
    <w:rsid w:val="00542CAD"/>
    <w:rsid w:val="00542F38"/>
    <w:rsid w:val="005434A4"/>
    <w:rsid w:val="00543617"/>
    <w:rsid w:val="00545969"/>
    <w:rsid w:val="00547C56"/>
    <w:rsid w:val="00547F85"/>
    <w:rsid w:val="00547FD4"/>
    <w:rsid w:val="00553D51"/>
    <w:rsid w:val="00554EC1"/>
    <w:rsid w:val="00560030"/>
    <w:rsid w:val="005600C4"/>
    <w:rsid w:val="0056393F"/>
    <w:rsid w:val="00564DB8"/>
    <w:rsid w:val="005661A3"/>
    <w:rsid w:val="0056665E"/>
    <w:rsid w:val="00573065"/>
    <w:rsid w:val="00574A4B"/>
    <w:rsid w:val="00576EC3"/>
    <w:rsid w:val="005772D5"/>
    <w:rsid w:val="00577455"/>
    <w:rsid w:val="005804D2"/>
    <w:rsid w:val="0058112E"/>
    <w:rsid w:val="00581573"/>
    <w:rsid w:val="005823F3"/>
    <w:rsid w:val="00583794"/>
    <w:rsid w:val="005853F9"/>
    <w:rsid w:val="005924C2"/>
    <w:rsid w:val="005938F7"/>
    <w:rsid w:val="00594259"/>
    <w:rsid w:val="005942B7"/>
    <w:rsid w:val="00594438"/>
    <w:rsid w:val="005945EC"/>
    <w:rsid w:val="00596B4F"/>
    <w:rsid w:val="005A0CD7"/>
    <w:rsid w:val="005A0E2F"/>
    <w:rsid w:val="005A2110"/>
    <w:rsid w:val="005A4381"/>
    <w:rsid w:val="005A46A6"/>
    <w:rsid w:val="005A5B6D"/>
    <w:rsid w:val="005B2B05"/>
    <w:rsid w:val="005B38AC"/>
    <w:rsid w:val="005B70B6"/>
    <w:rsid w:val="005B766A"/>
    <w:rsid w:val="005B7C14"/>
    <w:rsid w:val="005C123B"/>
    <w:rsid w:val="005C1A2C"/>
    <w:rsid w:val="005C21E6"/>
    <w:rsid w:val="005C361A"/>
    <w:rsid w:val="005D1D84"/>
    <w:rsid w:val="005D38CD"/>
    <w:rsid w:val="005E0398"/>
    <w:rsid w:val="005E03E9"/>
    <w:rsid w:val="005E0A61"/>
    <w:rsid w:val="005E194C"/>
    <w:rsid w:val="005E1D7F"/>
    <w:rsid w:val="005E2CDE"/>
    <w:rsid w:val="005E3BE5"/>
    <w:rsid w:val="005E54C9"/>
    <w:rsid w:val="005E55A2"/>
    <w:rsid w:val="005E6EB5"/>
    <w:rsid w:val="005E76B5"/>
    <w:rsid w:val="005E7A2E"/>
    <w:rsid w:val="005E7B2B"/>
    <w:rsid w:val="005F28C3"/>
    <w:rsid w:val="005F37A1"/>
    <w:rsid w:val="005F3A38"/>
    <w:rsid w:val="005F3CF0"/>
    <w:rsid w:val="005F4703"/>
    <w:rsid w:val="005F550F"/>
    <w:rsid w:val="005F5A2A"/>
    <w:rsid w:val="005F7095"/>
    <w:rsid w:val="005F7298"/>
    <w:rsid w:val="005F7663"/>
    <w:rsid w:val="00601194"/>
    <w:rsid w:val="006025CF"/>
    <w:rsid w:val="00604E0F"/>
    <w:rsid w:val="00605216"/>
    <w:rsid w:val="00606CC5"/>
    <w:rsid w:val="00610DE4"/>
    <w:rsid w:val="006114C0"/>
    <w:rsid w:val="006133DD"/>
    <w:rsid w:val="0061435B"/>
    <w:rsid w:val="00615CC8"/>
    <w:rsid w:val="00615CEC"/>
    <w:rsid w:val="00616DCD"/>
    <w:rsid w:val="00617465"/>
    <w:rsid w:val="0062001D"/>
    <w:rsid w:val="00621918"/>
    <w:rsid w:val="00621EE5"/>
    <w:rsid w:val="006232FB"/>
    <w:rsid w:val="00623489"/>
    <w:rsid w:val="006239C2"/>
    <w:rsid w:val="00623E8D"/>
    <w:rsid w:val="0063166D"/>
    <w:rsid w:val="00632C9F"/>
    <w:rsid w:val="00632F35"/>
    <w:rsid w:val="00633200"/>
    <w:rsid w:val="006359C9"/>
    <w:rsid w:val="006362E1"/>
    <w:rsid w:val="00637130"/>
    <w:rsid w:val="00640FAD"/>
    <w:rsid w:val="00642B53"/>
    <w:rsid w:val="00645557"/>
    <w:rsid w:val="006468FC"/>
    <w:rsid w:val="00650720"/>
    <w:rsid w:val="0065078F"/>
    <w:rsid w:val="00651BDC"/>
    <w:rsid w:val="00651EE1"/>
    <w:rsid w:val="00652E4A"/>
    <w:rsid w:val="006572BC"/>
    <w:rsid w:val="0065736F"/>
    <w:rsid w:val="006578A9"/>
    <w:rsid w:val="006618DA"/>
    <w:rsid w:val="00662D81"/>
    <w:rsid w:val="00663354"/>
    <w:rsid w:val="00665E02"/>
    <w:rsid w:val="006665BA"/>
    <w:rsid w:val="0066670E"/>
    <w:rsid w:val="006703C4"/>
    <w:rsid w:val="006703DB"/>
    <w:rsid w:val="00671E4C"/>
    <w:rsid w:val="00673DA8"/>
    <w:rsid w:val="00674236"/>
    <w:rsid w:val="00675973"/>
    <w:rsid w:val="006761BF"/>
    <w:rsid w:val="00677E53"/>
    <w:rsid w:val="0068049F"/>
    <w:rsid w:val="00681175"/>
    <w:rsid w:val="00681FB8"/>
    <w:rsid w:val="006849E7"/>
    <w:rsid w:val="0068664E"/>
    <w:rsid w:val="00687F2A"/>
    <w:rsid w:val="00690A2E"/>
    <w:rsid w:val="00692271"/>
    <w:rsid w:val="006935B9"/>
    <w:rsid w:val="00693AA7"/>
    <w:rsid w:val="0069615E"/>
    <w:rsid w:val="006966A7"/>
    <w:rsid w:val="006A4FB4"/>
    <w:rsid w:val="006A59C3"/>
    <w:rsid w:val="006A7691"/>
    <w:rsid w:val="006B3166"/>
    <w:rsid w:val="006B4383"/>
    <w:rsid w:val="006B652C"/>
    <w:rsid w:val="006C06AF"/>
    <w:rsid w:val="006C0A9C"/>
    <w:rsid w:val="006C12B4"/>
    <w:rsid w:val="006C2C6A"/>
    <w:rsid w:val="006C388E"/>
    <w:rsid w:val="006C3FD1"/>
    <w:rsid w:val="006C5690"/>
    <w:rsid w:val="006C5D70"/>
    <w:rsid w:val="006C613B"/>
    <w:rsid w:val="006D0391"/>
    <w:rsid w:val="006D188C"/>
    <w:rsid w:val="006D2DAD"/>
    <w:rsid w:val="006D2E23"/>
    <w:rsid w:val="006D38AC"/>
    <w:rsid w:val="006D4F46"/>
    <w:rsid w:val="006D569D"/>
    <w:rsid w:val="006D6548"/>
    <w:rsid w:val="006D66D0"/>
    <w:rsid w:val="006D73D1"/>
    <w:rsid w:val="006D7F52"/>
    <w:rsid w:val="006E204F"/>
    <w:rsid w:val="006E3978"/>
    <w:rsid w:val="006E56C9"/>
    <w:rsid w:val="006E7457"/>
    <w:rsid w:val="006F0D53"/>
    <w:rsid w:val="006F11EE"/>
    <w:rsid w:val="006F1E0D"/>
    <w:rsid w:val="006F52DD"/>
    <w:rsid w:val="006F6B2D"/>
    <w:rsid w:val="007001A1"/>
    <w:rsid w:val="007025A4"/>
    <w:rsid w:val="0070568C"/>
    <w:rsid w:val="00705C70"/>
    <w:rsid w:val="00705EAA"/>
    <w:rsid w:val="00707F02"/>
    <w:rsid w:val="0071079C"/>
    <w:rsid w:val="007112F9"/>
    <w:rsid w:val="00712E70"/>
    <w:rsid w:val="00712EF8"/>
    <w:rsid w:val="007142F2"/>
    <w:rsid w:val="00716573"/>
    <w:rsid w:val="00717B02"/>
    <w:rsid w:val="00724A9A"/>
    <w:rsid w:val="007257E4"/>
    <w:rsid w:val="007258EA"/>
    <w:rsid w:val="00726503"/>
    <w:rsid w:val="00731BE8"/>
    <w:rsid w:val="00733DCB"/>
    <w:rsid w:val="00734218"/>
    <w:rsid w:val="007345E2"/>
    <w:rsid w:val="007414C0"/>
    <w:rsid w:val="0074223F"/>
    <w:rsid w:val="00744031"/>
    <w:rsid w:val="00744A76"/>
    <w:rsid w:val="00745167"/>
    <w:rsid w:val="00747704"/>
    <w:rsid w:val="00750823"/>
    <w:rsid w:val="00750E1F"/>
    <w:rsid w:val="00751296"/>
    <w:rsid w:val="007525E3"/>
    <w:rsid w:val="00753B44"/>
    <w:rsid w:val="00753B67"/>
    <w:rsid w:val="007541B3"/>
    <w:rsid w:val="00761049"/>
    <w:rsid w:val="00762E17"/>
    <w:rsid w:val="00763F24"/>
    <w:rsid w:val="00765500"/>
    <w:rsid w:val="00765B45"/>
    <w:rsid w:val="00765BD3"/>
    <w:rsid w:val="00765DFB"/>
    <w:rsid w:val="00770BEF"/>
    <w:rsid w:val="00772C72"/>
    <w:rsid w:val="0077769E"/>
    <w:rsid w:val="007845C4"/>
    <w:rsid w:val="00784C5D"/>
    <w:rsid w:val="00785004"/>
    <w:rsid w:val="007854FA"/>
    <w:rsid w:val="007859CE"/>
    <w:rsid w:val="00785E66"/>
    <w:rsid w:val="0078677A"/>
    <w:rsid w:val="007905FB"/>
    <w:rsid w:val="007930E6"/>
    <w:rsid w:val="00793400"/>
    <w:rsid w:val="00793D5A"/>
    <w:rsid w:val="007946B4"/>
    <w:rsid w:val="007A05FE"/>
    <w:rsid w:val="007A0D88"/>
    <w:rsid w:val="007A58A2"/>
    <w:rsid w:val="007A73AD"/>
    <w:rsid w:val="007B128A"/>
    <w:rsid w:val="007B20EA"/>
    <w:rsid w:val="007B3E32"/>
    <w:rsid w:val="007B4E44"/>
    <w:rsid w:val="007B721F"/>
    <w:rsid w:val="007B7A31"/>
    <w:rsid w:val="007C1CCF"/>
    <w:rsid w:val="007C202B"/>
    <w:rsid w:val="007C2569"/>
    <w:rsid w:val="007C2ED0"/>
    <w:rsid w:val="007C3AC2"/>
    <w:rsid w:val="007C556F"/>
    <w:rsid w:val="007C5733"/>
    <w:rsid w:val="007D00D4"/>
    <w:rsid w:val="007D0B71"/>
    <w:rsid w:val="007D2E4C"/>
    <w:rsid w:val="007D3C89"/>
    <w:rsid w:val="007D5910"/>
    <w:rsid w:val="007D5C4C"/>
    <w:rsid w:val="007D62FA"/>
    <w:rsid w:val="007E2CA7"/>
    <w:rsid w:val="007E2D6E"/>
    <w:rsid w:val="007E4898"/>
    <w:rsid w:val="007E4C16"/>
    <w:rsid w:val="007E52E5"/>
    <w:rsid w:val="007E5ABB"/>
    <w:rsid w:val="007E5DDA"/>
    <w:rsid w:val="007E5F6D"/>
    <w:rsid w:val="007E6DBB"/>
    <w:rsid w:val="007E736C"/>
    <w:rsid w:val="007E7800"/>
    <w:rsid w:val="007E7C18"/>
    <w:rsid w:val="007F0721"/>
    <w:rsid w:val="007F226F"/>
    <w:rsid w:val="007F2433"/>
    <w:rsid w:val="007F53C0"/>
    <w:rsid w:val="00803183"/>
    <w:rsid w:val="00803585"/>
    <w:rsid w:val="00804AD7"/>
    <w:rsid w:val="00806366"/>
    <w:rsid w:val="00807F18"/>
    <w:rsid w:val="00811667"/>
    <w:rsid w:val="0081232A"/>
    <w:rsid w:val="00815DD7"/>
    <w:rsid w:val="008171B0"/>
    <w:rsid w:val="0081799F"/>
    <w:rsid w:val="008179C3"/>
    <w:rsid w:val="008313BE"/>
    <w:rsid w:val="008323E6"/>
    <w:rsid w:val="00832814"/>
    <w:rsid w:val="00832F8C"/>
    <w:rsid w:val="00836775"/>
    <w:rsid w:val="0083691A"/>
    <w:rsid w:val="00840925"/>
    <w:rsid w:val="0084170C"/>
    <w:rsid w:val="00842F97"/>
    <w:rsid w:val="00843BCB"/>
    <w:rsid w:val="00846C86"/>
    <w:rsid w:val="0085005A"/>
    <w:rsid w:val="00850833"/>
    <w:rsid w:val="00850C54"/>
    <w:rsid w:val="00853842"/>
    <w:rsid w:val="0085500A"/>
    <w:rsid w:val="00860012"/>
    <w:rsid w:val="008609F3"/>
    <w:rsid w:val="008622C4"/>
    <w:rsid w:val="00862A98"/>
    <w:rsid w:val="00862EB7"/>
    <w:rsid w:val="0086340B"/>
    <w:rsid w:val="008634E1"/>
    <w:rsid w:val="008639E3"/>
    <w:rsid w:val="008645E3"/>
    <w:rsid w:val="008648EB"/>
    <w:rsid w:val="008664E3"/>
    <w:rsid w:val="008709A9"/>
    <w:rsid w:val="00873958"/>
    <w:rsid w:val="008741C6"/>
    <w:rsid w:val="00875837"/>
    <w:rsid w:val="00876F49"/>
    <w:rsid w:val="008831EA"/>
    <w:rsid w:val="00883247"/>
    <w:rsid w:val="0088464A"/>
    <w:rsid w:val="008876FE"/>
    <w:rsid w:val="0089016D"/>
    <w:rsid w:val="00890EFA"/>
    <w:rsid w:val="008923AA"/>
    <w:rsid w:val="00892ED3"/>
    <w:rsid w:val="00893160"/>
    <w:rsid w:val="00893C91"/>
    <w:rsid w:val="00893CE2"/>
    <w:rsid w:val="00893DE8"/>
    <w:rsid w:val="008A0C00"/>
    <w:rsid w:val="008A13CC"/>
    <w:rsid w:val="008A2CB3"/>
    <w:rsid w:val="008A43A0"/>
    <w:rsid w:val="008A59EF"/>
    <w:rsid w:val="008A6882"/>
    <w:rsid w:val="008A7076"/>
    <w:rsid w:val="008B1C97"/>
    <w:rsid w:val="008B1CAB"/>
    <w:rsid w:val="008B33C2"/>
    <w:rsid w:val="008B38E6"/>
    <w:rsid w:val="008B4668"/>
    <w:rsid w:val="008B4CAC"/>
    <w:rsid w:val="008B58A0"/>
    <w:rsid w:val="008C0D13"/>
    <w:rsid w:val="008C22E1"/>
    <w:rsid w:val="008C41F7"/>
    <w:rsid w:val="008C57F5"/>
    <w:rsid w:val="008C5EC9"/>
    <w:rsid w:val="008C643E"/>
    <w:rsid w:val="008C6AA4"/>
    <w:rsid w:val="008D0D9C"/>
    <w:rsid w:val="008D0E62"/>
    <w:rsid w:val="008D0FE8"/>
    <w:rsid w:val="008D2841"/>
    <w:rsid w:val="008D4CD2"/>
    <w:rsid w:val="008D4EAB"/>
    <w:rsid w:val="008D7334"/>
    <w:rsid w:val="008D7F7A"/>
    <w:rsid w:val="008E0488"/>
    <w:rsid w:val="008E076E"/>
    <w:rsid w:val="008E0830"/>
    <w:rsid w:val="008E1A6F"/>
    <w:rsid w:val="008E1E9D"/>
    <w:rsid w:val="008E2742"/>
    <w:rsid w:val="008E3737"/>
    <w:rsid w:val="008E3780"/>
    <w:rsid w:val="008E7574"/>
    <w:rsid w:val="008F1FDE"/>
    <w:rsid w:val="008F2FFF"/>
    <w:rsid w:val="008F7520"/>
    <w:rsid w:val="008F7BD7"/>
    <w:rsid w:val="008F7C62"/>
    <w:rsid w:val="0090125C"/>
    <w:rsid w:val="00904E33"/>
    <w:rsid w:val="00910166"/>
    <w:rsid w:val="0091246B"/>
    <w:rsid w:val="00913A78"/>
    <w:rsid w:val="009154A0"/>
    <w:rsid w:val="00920E26"/>
    <w:rsid w:val="00921B16"/>
    <w:rsid w:val="00921BAC"/>
    <w:rsid w:val="009232B3"/>
    <w:rsid w:val="00925042"/>
    <w:rsid w:val="009255CC"/>
    <w:rsid w:val="0092641D"/>
    <w:rsid w:val="00926EB4"/>
    <w:rsid w:val="00931247"/>
    <w:rsid w:val="00933F2B"/>
    <w:rsid w:val="00935AC4"/>
    <w:rsid w:val="00936BFD"/>
    <w:rsid w:val="00937712"/>
    <w:rsid w:val="0094062C"/>
    <w:rsid w:val="0094228F"/>
    <w:rsid w:val="00942A0C"/>
    <w:rsid w:val="0094330B"/>
    <w:rsid w:val="00945EAE"/>
    <w:rsid w:val="00946F3E"/>
    <w:rsid w:val="00950F44"/>
    <w:rsid w:val="00951FD5"/>
    <w:rsid w:val="00952E77"/>
    <w:rsid w:val="00952F06"/>
    <w:rsid w:val="00953464"/>
    <w:rsid w:val="0095380B"/>
    <w:rsid w:val="00954C17"/>
    <w:rsid w:val="00961777"/>
    <w:rsid w:val="00962AF9"/>
    <w:rsid w:val="0096303D"/>
    <w:rsid w:val="00963CFC"/>
    <w:rsid w:val="00964473"/>
    <w:rsid w:val="00965E42"/>
    <w:rsid w:val="00967BF5"/>
    <w:rsid w:val="00967E89"/>
    <w:rsid w:val="00973631"/>
    <w:rsid w:val="009743FB"/>
    <w:rsid w:val="00977186"/>
    <w:rsid w:val="00977957"/>
    <w:rsid w:val="00981AB2"/>
    <w:rsid w:val="009826D6"/>
    <w:rsid w:val="00983A6E"/>
    <w:rsid w:val="00984B21"/>
    <w:rsid w:val="00984EE0"/>
    <w:rsid w:val="00985670"/>
    <w:rsid w:val="00986A83"/>
    <w:rsid w:val="0099043B"/>
    <w:rsid w:val="009908BB"/>
    <w:rsid w:val="009924F4"/>
    <w:rsid w:val="009928E4"/>
    <w:rsid w:val="00993751"/>
    <w:rsid w:val="00995226"/>
    <w:rsid w:val="0099579C"/>
    <w:rsid w:val="009A1DAC"/>
    <w:rsid w:val="009A3887"/>
    <w:rsid w:val="009A38E5"/>
    <w:rsid w:val="009A3F04"/>
    <w:rsid w:val="009A4706"/>
    <w:rsid w:val="009A6450"/>
    <w:rsid w:val="009A6670"/>
    <w:rsid w:val="009A6FA9"/>
    <w:rsid w:val="009B2CDE"/>
    <w:rsid w:val="009B359A"/>
    <w:rsid w:val="009B45E4"/>
    <w:rsid w:val="009B6ED3"/>
    <w:rsid w:val="009B743A"/>
    <w:rsid w:val="009B745A"/>
    <w:rsid w:val="009C01B4"/>
    <w:rsid w:val="009C167E"/>
    <w:rsid w:val="009C4C2E"/>
    <w:rsid w:val="009C5FD5"/>
    <w:rsid w:val="009C6B69"/>
    <w:rsid w:val="009C712F"/>
    <w:rsid w:val="009C7840"/>
    <w:rsid w:val="009D0B7F"/>
    <w:rsid w:val="009D1D4B"/>
    <w:rsid w:val="009D602B"/>
    <w:rsid w:val="009D6AEF"/>
    <w:rsid w:val="009D7903"/>
    <w:rsid w:val="009E153C"/>
    <w:rsid w:val="009E193D"/>
    <w:rsid w:val="009E1F2E"/>
    <w:rsid w:val="009E4059"/>
    <w:rsid w:val="009E4A25"/>
    <w:rsid w:val="009E5437"/>
    <w:rsid w:val="009E656E"/>
    <w:rsid w:val="009E6FCE"/>
    <w:rsid w:val="009F34CF"/>
    <w:rsid w:val="009F4766"/>
    <w:rsid w:val="009F5C10"/>
    <w:rsid w:val="009F626C"/>
    <w:rsid w:val="00A00586"/>
    <w:rsid w:val="00A0115F"/>
    <w:rsid w:val="00A019A5"/>
    <w:rsid w:val="00A04224"/>
    <w:rsid w:val="00A05DC1"/>
    <w:rsid w:val="00A07978"/>
    <w:rsid w:val="00A07FDE"/>
    <w:rsid w:val="00A11A99"/>
    <w:rsid w:val="00A12631"/>
    <w:rsid w:val="00A1316D"/>
    <w:rsid w:val="00A1356E"/>
    <w:rsid w:val="00A13B8F"/>
    <w:rsid w:val="00A221EA"/>
    <w:rsid w:val="00A22C92"/>
    <w:rsid w:val="00A240BD"/>
    <w:rsid w:val="00A260CE"/>
    <w:rsid w:val="00A279B8"/>
    <w:rsid w:val="00A35BAA"/>
    <w:rsid w:val="00A37CAD"/>
    <w:rsid w:val="00A40C45"/>
    <w:rsid w:val="00A436F3"/>
    <w:rsid w:val="00A45F36"/>
    <w:rsid w:val="00A476E2"/>
    <w:rsid w:val="00A516AA"/>
    <w:rsid w:val="00A5763B"/>
    <w:rsid w:val="00A57FFB"/>
    <w:rsid w:val="00A61F18"/>
    <w:rsid w:val="00A6313D"/>
    <w:rsid w:val="00A64CCF"/>
    <w:rsid w:val="00A65192"/>
    <w:rsid w:val="00A6716F"/>
    <w:rsid w:val="00A722C4"/>
    <w:rsid w:val="00A738E6"/>
    <w:rsid w:val="00A73EFD"/>
    <w:rsid w:val="00A73F87"/>
    <w:rsid w:val="00A74D3C"/>
    <w:rsid w:val="00A7516C"/>
    <w:rsid w:val="00A75DDA"/>
    <w:rsid w:val="00A800FE"/>
    <w:rsid w:val="00A801F7"/>
    <w:rsid w:val="00A8092B"/>
    <w:rsid w:val="00A8285E"/>
    <w:rsid w:val="00A83A3B"/>
    <w:rsid w:val="00A85950"/>
    <w:rsid w:val="00A85FB1"/>
    <w:rsid w:val="00A90A51"/>
    <w:rsid w:val="00A945FB"/>
    <w:rsid w:val="00A947AB"/>
    <w:rsid w:val="00A94B2B"/>
    <w:rsid w:val="00A96ABC"/>
    <w:rsid w:val="00A97B4A"/>
    <w:rsid w:val="00AA26CF"/>
    <w:rsid w:val="00AA28A1"/>
    <w:rsid w:val="00AA371D"/>
    <w:rsid w:val="00AA43C4"/>
    <w:rsid w:val="00AA4B0C"/>
    <w:rsid w:val="00AA55A5"/>
    <w:rsid w:val="00AA6513"/>
    <w:rsid w:val="00AB035D"/>
    <w:rsid w:val="00AB03D1"/>
    <w:rsid w:val="00AB1C72"/>
    <w:rsid w:val="00AB260A"/>
    <w:rsid w:val="00AB2BE3"/>
    <w:rsid w:val="00AB2D1D"/>
    <w:rsid w:val="00AB2D23"/>
    <w:rsid w:val="00AB386D"/>
    <w:rsid w:val="00AB404E"/>
    <w:rsid w:val="00AB41D6"/>
    <w:rsid w:val="00AB60A1"/>
    <w:rsid w:val="00AB62DC"/>
    <w:rsid w:val="00AB75CB"/>
    <w:rsid w:val="00AC4559"/>
    <w:rsid w:val="00AC5E39"/>
    <w:rsid w:val="00AC5F85"/>
    <w:rsid w:val="00AD19D8"/>
    <w:rsid w:val="00AD312E"/>
    <w:rsid w:val="00AE163A"/>
    <w:rsid w:val="00AE3B16"/>
    <w:rsid w:val="00AE4513"/>
    <w:rsid w:val="00AE68D0"/>
    <w:rsid w:val="00AE697E"/>
    <w:rsid w:val="00AF2D02"/>
    <w:rsid w:val="00AF366E"/>
    <w:rsid w:val="00AF4B76"/>
    <w:rsid w:val="00AF4C47"/>
    <w:rsid w:val="00AF4EDD"/>
    <w:rsid w:val="00AF6053"/>
    <w:rsid w:val="00AF67D8"/>
    <w:rsid w:val="00AF6B7A"/>
    <w:rsid w:val="00AF6D01"/>
    <w:rsid w:val="00AF7DA9"/>
    <w:rsid w:val="00B02D21"/>
    <w:rsid w:val="00B04616"/>
    <w:rsid w:val="00B0776B"/>
    <w:rsid w:val="00B103EC"/>
    <w:rsid w:val="00B104AF"/>
    <w:rsid w:val="00B10BE7"/>
    <w:rsid w:val="00B11BC5"/>
    <w:rsid w:val="00B13102"/>
    <w:rsid w:val="00B16140"/>
    <w:rsid w:val="00B17236"/>
    <w:rsid w:val="00B23B5C"/>
    <w:rsid w:val="00B261FF"/>
    <w:rsid w:val="00B26250"/>
    <w:rsid w:val="00B30CC9"/>
    <w:rsid w:val="00B31BB2"/>
    <w:rsid w:val="00B32406"/>
    <w:rsid w:val="00B3262E"/>
    <w:rsid w:val="00B36AA7"/>
    <w:rsid w:val="00B37C27"/>
    <w:rsid w:val="00B417E5"/>
    <w:rsid w:val="00B41BE8"/>
    <w:rsid w:val="00B42B24"/>
    <w:rsid w:val="00B448E5"/>
    <w:rsid w:val="00B44CBA"/>
    <w:rsid w:val="00B45C07"/>
    <w:rsid w:val="00B47F5F"/>
    <w:rsid w:val="00B520CB"/>
    <w:rsid w:val="00B52834"/>
    <w:rsid w:val="00B52C3D"/>
    <w:rsid w:val="00B539B8"/>
    <w:rsid w:val="00B5420A"/>
    <w:rsid w:val="00B55B79"/>
    <w:rsid w:val="00B56339"/>
    <w:rsid w:val="00B575EA"/>
    <w:rsid w:val="00B60946"/>
    <w:rsid w:val="00B62259"/>
    <w:rsid w:val="00B63928"/>
    <w:rsid w:val="00B639E8"/>
    <w:rsid w:val="00B63CA0"/>
    <w:rsid w:val="00B64314"/>
    <w:rsid w:val="00B64581"/>
    <w:rsid w:val="00B651C3"/>
    <w:rsid w:val="00B678D1"/>
    <w:rsid w:val="00B70C01"/>
    <w:rsid w:val="00B71256"/>
    <w:rsid w:val="00B71CC6"/>
    <w:rsid w:val="00B73460"/>
    <w:rsid w:val="00B74874"/>
    <w:rsid w:val="00B74954"/>
    <w:rsid w:val="00B754FB"/>
    <w:rsid w:val="00B76145"/>
    <w:rsid w:val="00B76A5A"/>
    <w:rsid w:val="00B808E9"/>
    <w:rsid w:val="00B812C1"/>
    <w:rsid w:val="00B8173A"/>
    <w:rsid w:val="00B82998"/>
    <w:rsid w:val="00B82A63"/>
    <w:rsid w:val="00B82EB8"/>
    <w:rsid w:val="00B851D9"/>
    <w:rsid w:val="00B85B60"/>
    <w:rsid w:val="00B877CD"/>
    <w:rsid w:val="00B90A48"/>
    <w:rsid w:val="00B916D9"/>
    <w:rsid w:val="00B940F9"/>
    <w:rsid w:val="00BA02E1"/>
    <w:rsid w:val="00BA0FBE"/>
    <w:rsid w:val="00BA1BD3"/>
    <w:rsid w:val="00BA32A4"/>
    <w:rsid w:val="00BA783D"/>
    <w:rsid w:val="00BB134F"/>
    <w:rsid w:val="00BB1D30"/>
    <w:rsid w:val="00BB2F03"/>
    <w:rsid w:val="00BB43F7"/>
    <w:rsid w:val="00BB47D1"/>
    <w:rsid w:val="00BB5CBD"/>
    <w:rsid w:val="00BB5EC0"/>
    <w:rsid w:val="00BC09F0"/>
    <w:rsid w:val="00BC2703"/>
    <w:rsid w:val="00BC3BA7"/>
    <w:rsid w:val="00BC4C6F"/>
    <w:rsid w:val="00BC51DC"/>
    <w:rsid w:val="00BC5ECE"/>
    <w:rsid w:val="00BC6A44"/>
    <w:rsid w:val="00BD13E9"/>
    <w:rsid w:val="00BD1FD9"/>
    <w:rsid w:val="00BD2E24"/>
    <w:rsid w:val="00BD4D2A"/>
    <w:rsid w:val="00BD64F9"/>
    <w:rsid w:val="00BD6BC1"/>
    <w:rsid w:val="00BD765E"/>
    <w:rsid w:val="00BD7F30"/>
    <w:rsid w:val="00BE12B9"/>
    <w:rsid w:val="00BF0335"/>
    <w:rsid w:val="00BF0C9A"/>
    <w:rsid w:val="00BF2D5F"/>
    <w:rsid w:val="00BF4534"/>
    <w:rsid w:val="00BF5408"/>
    <w:rsid w:val="00BF5874"/>
    <w:rsid w:val="00BF7285"/>
    <w:rsid w:val="00BF7E32"/>
    <w:rsid w:val="00C00954"/>
    <w:rsid w:val="00C00EF1"/>
    <w:rsid w:val="00C00FA4"/>
    <w:rsid w:val="00C01CD4"/>
    <w:rsid w:val="00C026A2"/>
    <w:rsid w:val="00C045E8"/>
    <w:rsid w:val="00C07E49"/>
    <w:rsid w:val="00C123E0"/>
    <w:rsid w:val="00C1459F"/>
    <w:rsid w:val="00C156C8"/>
    <w:rsid w:val="00C16381"/>
    <w:rsid w:val="00C1663C"/>
    <w:rsid w:val="00C17E25"/>
    <w:rsid w:val="00C20B30"/>
    <w:rsid w:val="00C20B88"/>
    <w:rsid w:val="00C262D1"/>
    <w:rsid w:val="00C26D90"/>
    <w:rsid w:val="00C32564"/>
    <w:rsid w:val="00C366E2"/>
    <w:rsid w:val="00C37D27"/>
    <w:rsid w:val="00C37F25"/>
    <w:rsid w:val="00C40F0E"/>
    <w:rsid w:val="00C441AD"/>
    <w:rsid w:val="00C44F8E"/>
    <w:rsid w:val="00C4687B"/>
    <w:rsid w:val="00C50B78"/>
    <w:rsid w:val="00C517D2"/>
    <w:rsid w:val="00C51EA5"/>
    <w:rsid w:val="00C53064"/>
    <w:rsid w:val="00C53EB9"/>
    <w:rsid w:val="00C64D39"/>
    <w:rsid w:val="00C668CD"/>
    <w:rsid w:val="00C66D8D"/>
    <w:rsid w:val="00C66E09"/>
    <w:rsid w:val="00C70B9C"/>
    <w:rsid w:val="00C75E9B"/>
    <w:rsid w:val="00C767B8"/>
    <w:rsid w:val="00C80140"/>
    <w:rsid w:val="00C801AC"/>
    <w:rsid w:val="00C8023D"/>
    <w:rsid w:val="00C81A9F"/>
    <w:rsid w:val="00C81CDB"/>
    <w:rsid w:val="00C8210D"/>
    <w:rsid w:val="00C830C3"/>
    <w:rsid w:val="00C835E3"/>
    <w:rsid w:val="00C8609F"/>
    <w:rsid w:val="00C87FDF"/>
    <w:rsid w:val="00C9358F"/>
    <w:rsid w:val="00C9390C"/>
    <w:rsid w:val="00CA0765"/>
    <w:rsid w:val="00CA3AF1"/>
    <w:rsid w:val="00CA48A6"/>
    <w:rsid w:val="00CA4F75"/>
    <w:rsid w:val="00CA5EFF"/>
    <w:rsid w:val="00CB08F8"/>
    <w:rsid w:val="00CB32FC"/>
    <w:rsid w:val="00CB64C5"/>
    <w:rsid w:val="00CB7E17"/>
    <w:rsid w:val="00CC09A5"/>
    <w:rsid w:val="00CC15A6"/>
    <w:rsid w:val="00CC3190"/>
    <w:rsid w:val="00CC35BD"/>
    <w:rsid w:val="00CC385D"/>
    <w:rsid w:val="00CC3967"/>
    <w:rsid w:val="00CC3EA2"/>
    <w:rsid w:val="00CC3F30"/>
    <w:rsid w:val="00CE07C0"/>
    <w:rsid w:val="00CE1626"/>
    <w:rsid w:val="00CE20A2"/>
    <w:rsid w:val="00CE243B"/>
    <w:rsid w:val="00CE2818"/>
    <w:rsid w:val="00CE392C"/>
    <w:rsid w:val="00CE75A0"/>
    <w:rsid w:val="00CE790E"/>
    <w:rsid w:val="00CF14CD"/>
    <w:rsid w:val="00CF18BF"/>
    <w:rsid w:val="00CF4B36"/>
    <w:rsid w:val="00D00081"/>
    <w:rsid w:val="00D00683"/>
    <w:rsid w:val="00D02851"/>
    <w:rsid w:val="00D02DBE"/>
    <w:rsid w:val="00D042BA"/>
    <w:rsid w:val="00D05582"/>
    <w:rsid w:val="00D069C8"/>
    <w:rsid w:val="00D072B4"/>
    <w:rsid w:val="00D1393C"/>
    <w:rsid w:val="00D22758"/>
    <w:rsid w:val="00D230A0"/>
    <w:rsid w:val="00D23B80"/>
    <w:rsid w:val="00D24D37"/>
    <w:rsid w:val="00D32D24"/>
    <w:rsid w:val="00D33889"/>
    <w:rsid w:val="00D40669"/>
    <w:rsid w:val="00D41AAE"/>
    <w:rsid w:val="00D42165"/>
    <w:rsid w:val="00D42E28"/>
    <w:rsid w:val="00D456F8"/>
    <w:rsid w:val="00D458A3"/>
    <w:rsid w:val="00D461E0"/>
    <w:rsid w:val="00D47A13"/>
    <w:rsid w:val="00D50283"/>
    <w:rsid w:val="00D53201"/>
    <w:rsid w:val="00D55A79"/>
    <w:rsid w:val="00D55CFE"/>
    <w:rsid w:val="00D564CB"/>
    <w:rsid w:val="00D570CC"/>
    <w:rsid w:val="00D576B7"/>
    <w:rsid w:val="00D57E59"/>
    <w:rsid w:val="00D617AA"/>
    <w:rsid w:val="00D62CCC"/>
    <w:rsid w:val="00D63C07"/>
    <w:rsid w:val="00D651FC"/>
    <w:rsid w:val="00D66753"/>
    <w:rsid w:val="00D708C6"/>
    <w:rsid w:val="00D70EE8"/>
    <w:rsid w:val="00D70F5F"/>
    <w:rsid w:val="00D71E30"/>
    <w:rsid w:val="00D7284A"/>
    <w:rsid w:val="00D7702A"/>
    <w:rsid w:val="00D77873"/>
    <w:rsid w:val="00D779E0"/>
    <w:rsid w:val="00D81288"/>
    <w:rsid w:val="00D8577C"/>
    <w:rsid w:val="00D874B2"/>
    <w:rsid w:val="00D9030E"/>
    <w:rsid w:val="00D90EB4"/>
    <w:rsid w:val="00D916F1"/>
    <w:rsid w:val="00D923A2"/>
    <w:rsid w:val="00D93072"/>
    <w:rsid w:val="00D94E60"/>
    <w:rsid w:val="00DA1E31"/>
    <w:rsid w:val="00DA23D4"/>
    <w:rsid w:val="00DA395E"/>
    <w:rsid w:val="00DA6846"/>
    <w:rsid w:val="00DA7688"/>
    <w:rsid w:val="00DB1FA2"/>
    <w:rsid w:val="00DB3408"/>
    <w:rsid w:val="00DB439E"/>
    <w:rsid w:val="00DB51E8"/>
    <w:rsid w:val="00DC3E64"/>
    <w:rsid w:val="00DC4055"/>
    <w:rsid w:val="00DD0CAD"/>
    <w:rsid w:val="00DD25D7"/>
    <w:rsid w:val="00DD3EB0"/>
    <w:rsid w:val="00DD4052"/>
    <w:rsid w:val="00DD6A71"/>
    <w:rsid w:val="00DD75A9"/>
    <w:rsid w:val="00DE248B"/>
    <w:rsid w:val="00DE29E6"/>
    <w:rsid w:val="00DE517E"/>
    <w:rsid w:val="00DE58B0"/>
    <w:rsid w:val="00DE5BDB"/>
    <w:rsid w:val="00DE74E2"/>
    <w:rsid w:val="00DE7FB9"/>
    <w:rsid w:val="00DF099C"/>
    <w:rsid w:val="00DF23DF"/>
    <w:rsid w:val="00DF260F"/>
    <w:rsid w:val="00DF32A2"/>
    <w:rsid w:val="00DF4FDC"/>
    <w:rsid w:val="00DF537C"/>
    <w:rsid w:val="00DF549B"/>
    <w:rsid w:val="00DF6A41"/>
    <w:rsid w:val="00DF78F8"/>
    <w:rsid w:val="00E02016"/>
    <w:rsid w:val="00E0307D"/>
    <w:rsid w:val="00E04EFD"/>
    <w:rsid w:val="00E117A2"/>
    <w:rsid w:val="00E11977"/>
    <w:rsid w:val="00E12F1E"/>
    <w:rsid w:val="00E131F3"/>
    <w:rsid w:val="00E1320C"/>
    <w:rsid w:val="00E16592"/>
    <w:rsid w:val="00E176DC"/>
    <w:rsid w:val="00E21604"/>
    <w:rsid w:val="00E23930"/>
    <w:rsid w:val="00E30EB9"/>
    <w:rsid w:val="00E31484"/>
    <w:rsid w:val="00E335B9"/>
    <w:rsid w:val="00E40C55"/>
    <w:rsid w:val="00E41A44"/>
    <w:rsid w:val="00E4353E"/>
    <w:rsid w:val="00E44D19"/>
    <w:rsid w:val="00E45987"/>
    <w:rsid w:val="00E46697"/>
    <w:rsid w:val="00E475E2"/>
    <w:rsid w:val="00E52208"/>
    <w:rsid w:val="00E52B60"/>
    <w:rsid w:val="00E57611"/>
    <w:rsid w:val="00E57DB4"/>
    <w:rsid w:val="00E61193"/>
    <w:rsid w:val="00E61752"/>
    <w:rsid w:val="00E63372"/>
    <w:rsid w:val="00E7043C"/>
    <w:rsid w:val="00E7147E"/>
    <w:rsid w:val="00E72337"/>
    <w:rsid w:val="00E723EE"/>
    <w:rsid w:val="00E754D0"/>
    <w:rsid w:val="00E807F4"/>
    <w:rsid w:val="00E81510"/>
    <w:rsid w:val="00E8306B"/>
    <w:rsid w:val="00E8492A"/>
    <w:rsid w:val="00E866DE"/>
    <w:rsid w:val="00E916F4"/>
    <w:rsid w:val="00E93634"/>
    <w:rsid w:val="00E95B73"/>
    <w:rsid w:val="00E96533"/>
    <w:rsid w:val="00EA3452"/>
    <w:rsid w:val="00EA5257"/>
    <w:rsid w:val="00EA786C"/>
    <w:rsid w:val="00EB0650"/>
    <w:rsid w:val="00EB1C55"/>
    <w:rsid w:val="00EB3B37"/>
    <w:rsid w:val="00EB3C39"/>
    <w:rsid w:val="00EB5C39"/>
    <w:rsid w:val="00EB6F39"/>
    <w:rsid w:val="00EC4438"/>
    <w:rsid w:val="00EC5675"/>
    <w:rsid w:val="00ED1233"/>
    <w:rsid w:val="00ED1A5B"/>
    <w:rsid w:val="00ED1B84"/>
    <w:rsid w:val="00ED52AF"/>
    <w:rsid w:val="00EE01BF"/>
    <w:rsid w:val="00EE52E3"/>
    <w:rsid w:val="00EE7B7C"/>
    <w:rsid w:val="00EF08F6"/>
    <w:rsid w:val="00EF21A2"/>
    <w:rsid w:val="00EF33F3"/>
    <w:rsid w:val="00EF5119"/>
    <w:rsid w:val="00EF5D98"/>
    <w:rsid w:val="00EF611B"/>
    <w:rsid w:val="00EF746E"/>
    <w:rsid w:val="00F01950"/>
    <w:rsid w:val="00F05B9F"/>
    <w:rsid w:val="00F12511"/>
    <w:rsid w:val="00F1370C"/>
    <w:rsid w:val="00F1485A"/>
    <w:rsid w:val="00F16392"/>
    <w:rsid w:val="00F16993"/>
    <w:rsid w:val="00F21760"/>
    <w:rsid w:val="00F23B70"/>
    <w:rsid w:val="00F23C5A"/>
    <w:rsid w:val="00F23D87"/>
    <w:rsid w:val="00F24BB9"/>
    <w:rsid w:val="00F2557A"/>
    <w:rsid w:val="00F261EB"/>
    <w:rsid w:val="00F267D2"/>
    <w:rsid w:val="00F272C5"/>
    <w:rsid w:val="00F272E4"/>
    <w:rsid w:val="00F27F11"/>
    <w:rsid w:val="00F340FA"/>
    <w:rsid w:val="00F369A4"/>
    <w:rsid w:val="00F3724A"/>
    <w:rsid w:val="00F37E60"/>
    <w:rsid w:val="00F40863"/>
    <w:rsid w:val="00F4121D"/>
    <w:rsid w:val="00F44034"/>
    <w:rsid w:val="00F44162"/>
    <w:rsid w:val="00F44777"/>
    <w:rsid w:val="00F44CED"/>
    <w:rsid w:val="00F45845"/>
    <w:rsid w:val="00F45A32"/>
    <w:rsid w:val="00F5151C"/>
    <w:rsid w:val="00F52627"/>
    <w:rsid w:val="00F53FD7"/>
    <w:rsid w:val="00F6066D"/>
    <w:rsid w:val="00F618F6"/>
    <w:rsid w:val="00F6341F"/>
    <w:rsid w:val="00F65685"/>
    <w:rsid w:val="00F65E7F"/>
    <w:rsid w:val="00F66ABD"/>
    <w:rsid w:val="00F67408"/>
    <w:rsid w:val="00F72F88"/>
    <w:rsid w:val="00F734BA"/>
    <w:rsid w:val="00F73EE4"/>
    <w:rsid w:val="00F7575A"/>
    <w:rsid w:val="00F77B7D"/>
    <w:rsid w:val="00F85C76"/>
    <w:rsid w:val="00F91CF5"/>
    <w:rsid w:val="00F92945"/>
    <w:rsid w:val="00F92CB6"/>
    <w:rsid w:val="00F9571B"/>
    <w:rsid w:val="00F97DDF"/>
    <w:rsid w:val="00FA0BF0"/>
    <w:rsid w:val="00FA0F83"/>
    <w:rsid w:val="00FA2C09"/>
    <w:rsid w:val="00FA306B"/>
    <w:rsid w:val="00FA3AF1"/>
    <w:rsid w:val="00FA631D"/>
    <w:rsid w:val="00FA693D"/>
    <w:rsid w:val="00FA7231"/>
    <w:rsid w:val="00FB186B"/>
    <w:rsid w:val="00FB1A70"/>
    <w:rsid w:val="00FB473E"/>
    <w:rsid w:val="00FB71CD"/>
    <w:rsid w:val="00FC01CE"/>
    <w:rsid w:val="00FC2C99"/>
    <w:rsid w:val="00FC6753"/>
    <w:rsid w:val="00FC7825"/>
    <w:rsid w:val="00FD14F9"/>
    <w:rsid w:val="00FD1DF2"/>
    <w:rsid w:val="00FD2462"/>
    <w:rsid w:val="00FD3B1D"/>
    <w:rsid w:val="00FD4120"/>
    <w:rsid w:val="00FD4BC0"/>
    <w:rsid w:val="00FD5DE2"/>
    <w:rsid w:val="00FD752E"/>
    <w:rsid w:val="00FD7B2F"/>
    <w:rsid w:val="00FD7F63"/>
    <w:rsid w:val="00FE138B"/>
    <w:rsid w:val="00FE1C72"/>
    <w:rsid w:val="00FE1CB4"/>
    <w:rsid w:val="00FE1DD9"/>
    <w:rsid w:val="00FE30D8"/>
    <w:rsid w:val="00FE3256"/>
    <w:rsid w:val="00FE4593"/>
    <w:rsid w:val="00FE6EE9"/>
    <w:rsid w:val="00FE73B8"/>
    <w:rsid w:val="00FF1E66"/>
    <w:rsid w:val="00FF2A97"/>
    <w:rsid w:val="00FF2D63"/>
    <w:rsid w:val="00FF3020"/>
    <w:rsid w:val="00FF366C"/>
    <w:rsid w:val="00FF6620"/>
    <w:rsid w:val="00FF6796"/>
    <w:rsid w:val="00FF7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4916"/>
  <w15:chartTrackingRefBased/>
  <w15:docId w15:val="{1005FA4D-6698-4C7C-B6F0-B56AC7F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E26"/>
    <w:rPr>
      <w:rFonts w:eastAsiaTheme="minorHAnsi"/>
      <w:sz w:val="22"/>
      <w:szCs w:val="22"/>
    </w:rPr>
  </w:style>
  <w:style w:type="paragraph" w:styleId="Balk1">
    <w:name w:val="heading 1"/>
    <w:basedOn w:val="Normal"/>
    <w:next w:val="Normal"/>
    <w:link w:val="Balk1Char"/>
    <w:qFormat/>
    <w:rsid w:val="00F1370C"/>
    <w:pPr>
      <w:keepNext/>
      <w:outlineLvl w:val="0"/>
    </w:pPr>
    <w:rPr>
      <w:rFonts w:eastAsia="Times New Roman"/>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Text">
    <w:name w:val="ParaText"/>
    <w:basedOn w:val="Normal"/>
    <w:uiPriority w:val="99"/>
    <w:qFormat/>
    <w:rsid w:val="00F1370C"/>
    <w:pPr>
      <w:numPr>
        <w:ilvl w:val="1"/>
        <w:numId w:val="2"/>
      </w:numPr>
      <w:spacing w:after="240" w:line="312" w:lineRule="auto"/>
    </w:pPr>
    <w:rPr>
      <w:rFonts w:eastAsia="Times New Roman"/>
      <w:lang w:bidi="tr-TR"/>
    </w:rPr>
  </w:style>
  <w:style w:type="character" w:customStyle="1" w:styleId="Balk1Char">
    <w:name w:val="Başlık 1 Char"/>
    <w:link w:val="Balk1"/>
    <w:rsid w:val="00F1370C"/>
    <w:rPr>
      <w:rFonts w:ascii="Times New Roman" w:eastAsia="Times New Roman" w:hAnsi="Times New Roman"/>
      <w:b/>
      <w:bCs/>
      <w:sz w:val="28"/>
      <w:szCs w:val="24"/>
      <w:lang w:eastAsia="tr-TR"/>
    </w:rPr>
  </w:style>
  <w:style w:type="paragraph" w:styleId="AralkYok">
    <w:name w:val="No Spacing"/>
    <w:link w:val="AralkYokChar"/>
    <w:uiPriority w:val="1"/>
    <w:qFormat/>
    <w:rsid w:val="00F1370C"/>
    <w:rPr>
      <w:rFonts w:eastAsia="Times New Roman"/>
      <w:sz w:val="22"/>
      <w:szCs w:val="22"/>
    </w:rPr>
  </w:style>
  <w:style w:type="character" w:customStyle="1" w:styleId="AralkYokChar">
    <w:name w:val="Aralık Yok Char"/>
    <w:link w:val="AralkYok"/>
    <w:uiPriority w:val="1"/>
    <w:rsid w:val="00F1370C"/>
    <w:rPr>
      <w:rFonts w:eastAsia="Times New Roman"/>
      <w:sz w:val="22"/>
      <w:szCs w:val="22"/>
    </w:rPr>
  </w:style>
  <w:style w:type="paragraph" w:styleId="ListeParagraf">
    <w:name w:val="List Paragraph"/>
    <w:basedOn w:val="Normal"/>
    <w:uiPriority w:val="1"/>
    <w:qFormat/>
    <w:rsid w:val="00F1370C"/>
    <w:pPr>
      <w:spacing w:after="200" w:line="276" w:lineRule="auto"/>
      <w:ind w:left="720"/>
      <w:contextualSpacing/>
    </w:pPr>
  </w:style>
  <w:style w:type="paragraph" w:styleId="GvdeMetni">
    <w:name w:val="Body Text"/>
    <w:basedOn w:val="Normal"/>
    <w:link w:val="GvdeMetniChar"/>
    <w:uiPriority w:val="1"/>
    <w:semiHidden/>
    <w:unhideWhenUsed/>
    <w:rsid w:val="00920E26"/>
    <w:rPr>
      <w:rFonts w:ascii="Times New Roman" w:hAnsi="Times New Roman"/>
      <w:sz w:val="24"/>
      <w:szCs w:val="24"/>
    </w:rPr>
  </w:style>
  <w:style w:type="character" w:customStyle="1" w:styleId="GvdeMetniChar">
    <w:name w:val="Gövde Metni Char"/>
    <w:basedOn w:val="VarsaylanParagrafYazTipi"/>
    <w:link w:val="GvdeMetni"/>
    <w:uiPriority w:val="1"/>
    <w:semiHidden/>
    <w:rsid w:val="00920E26"/>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YILMAZ</dc:creator>
  <cp:keywords/>
  <dc:description/>
  <cp:lastModifiedBy>SAIT ASLAN</cp:lastModifiedBy>
  <cp:revision>7</cp:revision>
  <dcterms:created xsi:type="dcterms:W3CDTF">2016-09-30T14:42:00Z</dcterms:created>
  <dcterms:modified xsi:type="dcterms:W3CDTF">2023-12-14T08:05:00Z</dcterms:modified>
</cp:coreProperties>
</file>